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proofErr w:type="spellStart"/>
      <w:r w:rsidRPr="00114936">
        <w:rPr>
          <w:rFonts w:eastAsiaTheme="minorEastAsia"/>
          <w:lang w:eastAsia="zh-CN"/>
        </w:rPr>
        <w:t>GuangLiang</w:t>
      </w:r>
      <w:proofErr w:type="spellEnd"/>
      <w:r w:rsidRPr="00114936">
        <w:rPr>
          <w:rFonts w:eastAsiaTheme="minorEastAsia"/>
          <w:lang w:eastAsia="zh-CN"/>
        </w:rPr>
        <w:t xml:space="preserve">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30E238F2"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r w:rsidR="00114936" w:rsidRPr="00114936">
        <w:rPr>
          <w:sz w:val="20"/>
        </w:rPr>
        <w:t xml:space="preserve">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Pr="00E9381E" w:rsidRDefault="00E9381E" w:rsidP="00E9381E">
      <w:pPr>
        <w:pStyle w:val="MDPI31text"/>
        <w:rPr>
          <w:lang w:val="en-GB"/>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0BBAFE6" w14:textId="65907B9B"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[2].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4E1888CD"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[3].</w:t>
      </w:r>
    </w:p>
    <w:p w14:paraId="3194D9E6" w14:textId="63B43B3D" w:rsidR="00E9381E" w:rsidRPr="00E9381E" w:rsidRDefault="00E9381E" w:rsidP="00E9381E">
      <w:pPr>
        <w:pStyle w:val="MDPI31text"/>
        <w:rPr>
          <w:lang w:val="en-GB"/>
        </w:rPr>
      </w:pPr>
      <w:r w:rsidRPr="00E9381E">
        <w:rPr>
          <w:lang w:val="en-GB"/>
        </w:rPr>
        <w:lastRenderedPageBreak/>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4BC82778" w14:textId="0E4C0188" w:rsidR="005A6ADC" w:rsidRPr="00240C9C" w:rsidRDefault="005A6ADC" w:rsidP="005A6ADC">
      <w:pPr>
        <w:pStyle w:val="MDPI22heading2"/>
        <w:spacing w:before="240"/>
        <w:rPr>
          <w:kern w:val="0"/>
          <w14:ligatures w14:val="none"/>
        </w:rPr>
      </w:pPr>
      <w:r w:rsidRPr="00240C9C">
        <w:rPr>
          <w:kern w:val="0"/>
          <w14:ligatures w14:val="none"/>
        </w:rPr>
        <w:t xml:space="preserve">2.1. </w:t>
      </w:r>
      <w:r w:rsidR="00240C9C" w:rsidRPr="00240C9C">
        <w:rPr>
          <w:kern w:val="0"/>
          <w14:ligatures w14:val="none"/>
        </w:rPr>
        <w:t>Experimental Setup</w:t>
      </w:r>
    </w:p>
    <w:p w14:paraId="589EF80A" w14:textId="0898A67B" w:rsidR="005A6ADC" w:rsidRPr="00B37293" w:rsidRDefault="00CB5E5A" w:rsidP="005A6ADC">
      <w:pPr>
        <w:pStyle w:val="MDPI31text"/>
        <w:rPr>
          <w:rFonts w:eastAsiaTheme="minorEastAsia"/>
          <w:lang w:eastAsia="zh-CN"/>
        </w:rPr>
      </w:pPr>
      <w:r w:rsidRPr="00CB5E5A">
        <w:t>The experimental setup consist</w:t>
      </w:r>
      <w:r w:rsidR="004E2BB0">
        <w:t>s</w:t>
      </w:r>
      <w:r w:rsidRPr="00CB5E5A">
        <w:t xml:space="preserve"> of three high-speed cameras, each connected via USB 3.0 to ensure minimal latency and capable of recording at 60 frames per second (fps). These cameras were strategically positioned around the table tennis table to capture the motion </w:t>
      </w:r>
      <w:r w:rsidR="00DB23BA">
        <w:t xml:space="preserve">of the ball </w:t>
      </w:r>
      <w:r w:rsidRPr="00CB5E5A">
        <w:t>from multiple perspectives, as shown in Figure 1. The primary cameras, labe</w:t>
      </w:r>
      <w:r w:rsidR="00D809F6">
        <w:t>l</w:t>
      </w:r>
      <w:r w:rsidRPr="00CB5E5A">
        <w:t xml:space="preserve">led Camera 1 and Camera 2, were placed to the left and right of the table, focusing on the critical serve area. This placement enabled the capture of the trajectory </w:t>
      </w:r>
      <w:r w:rsidR="0021119B">
        <w:t xml:space="preserve">of </w:t>
      </w:r>
      <w:r w:rsidR="00D809F6">
        <w:t xml:space="preserve">the </w:t>
      </w:r>
      <w:r w:rsidR="0021119B">
        <w:t xml:space="preserve">ball </w:t>
      </w:r>
      <w:r w:rsidRPr="00CB5E5A">
        <w:t xml:space="preserve">from multiple angles and facilitated the calculation of 3D coordinates </w:t>
      </w:r>
      <w:r w:rsidR="00B24B70">
        <w:t xml:space="preserve">by </w:t>
      </w:r>
      <w:r w:rsidRPr="00CB5E5A">
        <w:t>using triangulation, which was essential for accurate trajectory analysis and foul detection. The verification camera labe</w:t>
      </w:r>
      <w:r w:rsidR="00D809F6">
        <w:t>l</w:t>
      </w:r>
      <w:r w:rsidRPr="00CB5E5A">
        <w:t xml:space="preserve">led Camera 3, was mounted on the ceiling above the athlete’s head, providing a top-down view that complemented the side views. While this overhead camera was not directly involved in 3D reconstruction, it improved tracking reliability by offering an additional perspective, </w:t>
      </w:r>
      <w:r w:rsidR="00D528C7">
        <w:rPr>
          <w:rFonts w:hint="eastAsia"/>
          <w:lang w:eastAsia="zh-CN"/>
        </w:rPr>
        <w:t>instrumenta</w:t>
      </w:r>
      <w:r w:rsidRPr="00CB5E5A">
        <w:t>l in cases where the ball was occluded in the side views</w:t>
      </w:r>
      <w:r w:rsidR="005A6ADC">
        <w:rPr>
          <w:rFonts w:eastAsiaTheme="minorEastAsia" w:hint="eastAsia"/>
          <w:lang w:eastAsia="zh-CN"/>
        </w:rPr>
        <w:t>.</w:t>
      </w:r>
    </w:p>
    <w:p w14:paraId="7A959A3E" w14:textId="77777777" w:rsidR="005A6ADC" w:rsidRDefault="005A6ADC" w:rsidP="005A6ADC">
      <w:pPr>
        <w:pStyle w:val="MDPI31text"/>
        <w:ind w:firstLine="0"/>
        <w:rPr>
          <w:rFonts w:eastAsiaTheme="minorEastAsia"/>
          <w:lang w:eastAsia="zh-CN"/>
        </w:rPr>
      </w:pPr>
    </w:p>
    <w:p w14:paraId="1BAE36F3" w14:textId="385894BA" w:rsidR="00CB5E5A" w:rsidRDefault="00CB5E5A" w:rsidP="005A6ADC">
      <w:pPr>
        <w:pStyle w:val="MDPI31text"/>
        <w:ind w:firstLine="0"/>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08EA57DA" w:rsidR="00CB5E5A" w:rsidRPr="00FE0216" w:rsidRDefault="00CB5E5A" w:rsidP="00CB5E5A">
      <w:pPr>
        <w:ind w:left="2608"/>
        <w:rPr>
          <w:rFonts w:eastAsiaTheme="minorEastAsia"/>
        </w:rPr>
      </w:pPr>
      <w:r w:rsidRPr="00511D7A">
        <w:rPr>
          <w:rFonts w:eastAsia="Times New Roman"/>
          <w:b/>
          <w:noProof w:val="0"/>
          <w:sz w:val="18"/>
          <w:lang w:eastAsia="de-DE" w:bidi="en-US"/>
          <w14:ligatures w14:val="none"/>
        </w:rPr>
        <w:t>Figure 1.</w:t>
      </w:r>
      <w:r w:rsidRPr="00FE0216">
        <w:t xml:space="preserve"> </w:t>
      </w:r>
      <w:r w:rsidRPr="00511D7A">
        <w:rPr>
          <w:rFonts w:eastAsia="Times New Roman"/>
          <w:noProof w:val="0"/>
          <w:sz w:val="18"/>
          <w:lang w:eastAsia="de-DE" w:bidi="en-US"/>
          <w14:ligatures w14:val="none"/>
        </w:rPr>
        <w:t xml:space="preserve">Multi-camera setup for table tennis serve foul detection. The cameras are positioned to capture different perspectives: </w:t>
      </w:r>
      <w:r w:rsidR="00B95999">
        <w:rPr>
          <w:rFonts w:eastAsia="Times New Roman"/>
          <w:noProof w:val="0"/>
          <w:sz w:val="18"/>
          <w:lang w:eastAsia="de-DE" w:bidi="en-US"/>
          <w14:ligatures w14:val="none"/>
        </w:rPr>
        <w:t>T</w:t>
      </w:r>
      <w:r w:rsidRPr="00511D7A">
        <w:rPr>
          <w:rFonts w:eastAsia="Times New Roman"/>
          <w:noProof w:val="0"/>
          <w:sz w:val="18"/>
          <w:lang w:eastAsia="de-DE" w:bidi="en-US"/>
          <w14:ligatures w14:val="none"/>
        </w:rPr>
        <w:t>wo cameras are placed at the left and right sides of the table, while a third camera is mounted overhead.</w:t>
      </w:r>
    </w:p>
    <w:p w14:paraId="31F1116E" w14:textId="77777777" w:rsidR="00CB5E5A" w:rsidRDefault="00CB5E5A" w:rsidP="005A6ADC">
      <w:pPr>
        <w:pStyle w:val="MDPI31text"/>
        <w:ind w:firstLine="0"/>
        <w:rPr>
          <w:rFonts w:eastAsiaTheme="minorEastAsia"/>
          <w:lang w:eastAsia="zh-CN"/>
        </w:rPr>
      </w:pPr>
    </w:p>
    <w:p w14:paraId="598B6FD4" w14:textId="587732E5" w:rsidR="00CB5E5A" w:rsidRPr="00511D7A" w:rsidRDefault="00CB5E5A" w:rsidP="00CB5E5A">
      <w:pPr>
        <w:pStyle w:val="MDPI31text"/>
        <w:ind w:firstLine="452"/>
        <w:rPr>
          <w:kern w:val="0"/>
          <w14:ligatures w14:val="none"/>
        </w:rPr>
      </w:pPr>
      <w:r w:rsidRPr="00CB5E5A">
        <w:rPr>
          <w:rFonts w:eastAsiaTheme="minorEastAsia"/>
          <w:lang w:eastAsia="zh-CN"/>
        </w:rPr>
        <w:t>Thi</w:t>
      </w:r>
      <w:r w:rsidRPr="00511D7A">
        <w:rPr>
          <w:kern w:val="0"/>
          <w14:ligatures w14:val="none"/>
        </w:rPr>
        <w:t xml:space="preserve">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w:t>
      </w:r>
      <w:r w:rsidR="00D809F6">
        <w:rPr>
          <w:kern w:val="0"/>
          <w14:ligatures w14:val="none"/>
        </w:rPr>
        <w:t>a</w:t>
      </w:r>
      <w:r w:rsidR="00D809F6" w:rsidRPr="00511D7A">
        <w:rPr>
          <w:kern w:val="0"/>
          <w14:ligatures w14:val="none"/>
        </w:rPr>
        <w:t xml:space="preserve"> </w:t>
      </w:r>
      <w:r w:rsidRPr="00511D7A">
        <w:rPr>
          <w:kern w:val="0"/>
          <w14:ligatures w14:val="none"/>
        </w:rPr>
        <w:t>controlled experimental environment, the setup was conducted indoors with uniform lighting to minimize external interferences such as shadows and lighting variations. The</w:t>
      </w:r>
      <w:r w:rsidR="00A66828">
        <w:rPr>
          <w:kern w:val="0"/>
          <w14:ligatures w14:val="none"/>
        </w:rPr>
        <w:t xml:space="preserve"> </w:t>
      </w:r>
      <w:r w:rsidRPr="00511D7A">
        <w:rPr>
          <w:kern w:val="0"/>
          <w14:ligatures w14:val="none"/>
        </w:rPr>
        <w:t>table was placed at the center of the setup, with clear space around it to allow unobstructed views from all cameras.</w:t>
      </w:r>
    </w:p>
    <w:p w14:paraId="3F8DBBD3" w14:textId="58F3D52D" w:rsidR="00505BC8" w:rsidRPr="00505BC8" w:rsidRDefault="00CB5E5A" w:rsidP="00505BC8">
      <w:pPr>
        <w:pStyle w:val="MDPI31text"/>
        <w:ind w:firstLine="452"/>
        <w:rPr>
          <w:rFonts w:eastAsiaTheme="minorEastAsia"/>
          <w:lang w:eastAsia="zh-CN"/>
        </w:rPr>
      </w:pPr>
      <w:r w:rsidRPr="00CB5E5A">
        <w:rPr>
          <w:rFonts w:eastAsiaTheme="minorEastAsia"/>
          <w:lang w:eastAsia="zh-CN"/>
        </w:rPr>
        <w:lastRenderedPageBreak/>
        <w:t>Processing and analysis were conducted on a Windows 11 system equipped with a</w:t>
      </w:r>
      <w:r w:rsidR="003B359C">
        <w:rPr>
          <w:rFonts w:eastAsiaTheme="minorEastAsia" w:hint="eastAsia"/>
          <w:lang w:eastAsia="zh-CN"/>
        </w:rPr>
        <w:t>n</w:t>
      </w:r>
      <w:r w:rsidRPr="00CB5E5A">
        <w:rPr>
          <w:rFonts w:eastAsiaTheme="minorEastAsia"/>
          <w:lang w:eastAsia="zh-CN"/>
        </w:rPr>
        <w:t xml:space="preserve"> </w:t>
      </w:r>
      <w:r w:rsidR="00D91B4A">
        <w:rPr>
          <w:rFonts w:eastAsiaTheme="minorEastAsia"/>
          <w:lang w:eastAsia="zh-CN"/>
        </w:rPr>
        <w:t>NVIDIA Ge</w:t>
      </w:r>
      <w:r w:rsidR="001C1443">
        <w:rPr>
          <w:rFonts w:eastAsiaTheme="minorEastAsia"/>
          <w:lang w:eastAsia="zh-CN"/>
        </w:rPr>
        <w:t>F</w:t>
      </w:r>
      <w:r w:rsidR="00D91B4A">
        <w:rPr>
          <w:rFonts w:eastAsiaTheme="minorEastAsia"/>
          <w:lang w:eastAsia="zh-CN"/>
        </w:rPr>
        <w:t>orce RTX 4060 Laptop</w:t>
      </w:r>
      <w:r w:rsidRPr="00CB5E5A">
        <w:rPr>
          <w:rFonts w:eastAsiaTheme="minorEastAsia"/>
          <w:lang w:eastAsia="zh-CN"/>
        </w:rPr>
        <w:t xml:space="preserve"> GPU to accelerate computationally intensive tasks such as real-time object detection and 3D reconstruction. Python and </w:t>
      </w:r>
      <w:proofErr w:type="spellStart"/>
      <w:r w:rsidRPr="00CB5E5A">
        <w:rPr>
          <w:rFonts w:eastAsiaTheme="minorEastAsia"/>
          <w:lang w:eastAsia="zh-CN"/>
        </w:rPr>
        <w:t>PyTorch</w:t>
      </w:r>
      <w:proofErr w:type="spellEnd"/>
      <w:r w:rsidRPr="00CB5E5A">
        <w:rPr>
          <w:rFonts w:eastAsiaTheme="minorEastAsia"/>
          <w:lang w:eastAsia="zh-CN"/>
        </w:rPr>
        <w:t xml:space="preserve"> served as the primary programming environment.</w:t>
      </w:r>
    </w:p>
    <w:p w14:paraId="6A46E8F3" w14:textId="4F76DDB2" w:rsidR="00505BC8" w:rsidRPr="00240C9C" w:rsidRDefault="00505BC8" w:rsidP="00505BC8">
      <w:pPr>
        <w:pStyle w:val="MDPI22heading2"/>
        <w:spacing w:before="240"/>
        <w:rPr>
          <w:kern w:val="0"/>
          <w14:ligatures w14:val="none"/>
        </w:rPr>
      </w:pPr>
      <w:r w:rsidRPr="00240C9C">
        <w:rPr>
          <w:kern w:val="0"/>
          <w14:ligatures w14:val="none"/>
        </w:rPr>
        <w:t>2.</w:t>
      </w:r>
      <w:r w:rsidR="00CC31F1" w:rsidRPr="00240C9C">
        <w:rPr>
          <w:kern w:val="0"/>
          <w14:ligatures w14:val="none"/>
        </w:rPr>
        <w:t>2</w:t>
      </w:r>
      <w:r w:rsidRPr="00240C9C">
        <w:rPr>
          <w:kern w:val="0"/>
          <w14:ligatures w14:val="none"/>
        </w:rPr>
        <w:t xml:space="preserve">. </w:t>
      </w:r>
      <w:r w:rsidR="00CC31F1" w:rsidRPr="00240C9C">
        <w:rPr>
          <w:kern w:val="0"/>
          <w14:ligatures w14:val="none"/>
        </w:rPr>
        <w:t>Data Collection and Synchronization</w:t>
      </w:r>
    </w:p>
    <w:p w14:paraId="4B7701FF" w14:textId="2A6E5A7F" w:rsidR="00CC31F1" w:rsidRDefault="00D528C7" w:rsidP="00CC31F1">
      <w:pPr>
        <w:pStyle w:val="MDPI31text"/>
        <w:ind w:firstLine="452"/>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[4].</w:t>
      </w:r>
    </w:p>
    <w:p w14:paraId="2F9467AC" w14:textId="4E94DE91" w:rsidR="00CC31F1" w:rsidRDefault="00CC31F1" w:rsidP="00CC31F1">
      <w:pPr>
        <w:pStyle w:val="MDPI31text"/>
        <w:ind w:firstLine="452"/>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10630ED6" w14:textId="77777777" w:rsidR="00CC31F1" w:rsidRDefault="00CC31F1" w:rsidP="00CC31F1">
      <w:pPr>
        <w:pStyle w:val="MDPI31text"/>
        <w:ind w:firstLine="452"/>
      </w:pPr>
    </w:p>
    <w:p w14:paraId="0F523C08" w14:textId="7F4BB05C" w:rsidR="00CC31F1" w:rsidRDefault="00CC31F1" w:rsidP="00CC31F1">
      <w:pPr>
        <w:pStyle w:val="MDPI31text"/>
        <w:ind w:firstLine="452"/>
      </w:pPr>
      <w:r>
        <w:rPr>
          <w:noProof/>
        </w:rPr>
        <w:drawing>
          <wp:inline distT="0" distB="0" distL="0" distR="0" wp14:anchorId="15B9B595" wp14:editId="6DFA7C75">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2"/>
                    <a:stretch>
                      <a:fillRect/>
                    </a:stretch>
                  </pic:blipFill>
                  <pic:spPr>
                    <a:xfrm>
                      <a:off x="0" y="0"/>
                      <a:ext cx="3370871" cy="2517686"/>
                    </a:xfrm>
                    <a:prstGeom prst="rect">
                      <a:avLst/>
                    </a:prstGeom>
                  </pic:spPr>
                </pic:pic>
              </a:graphicData>
            </a:graphic>
          </wp:inline>
        </w:drawing>
      </w:r>
    </w:p>
    <w:p w14:paraId="73E51533" w14:textId="5B90D7DE" w:rsidR="00CC31F1" w:rsidRPr="00511D7A" w:rsidRDefault="00CC31F1" w:rsidP="00CC31F1">
      <w:pPr>
        <w:pStyle w:val="MDPI31text"/>
        <w:ind w:firstLine="452"/>
        <w:rPr>
          <w:sz w:val="18"/>
          <w:szCs w:val="18"/>
        </w:rPr>
      </w:pPr>
      <w:r w:rsidRPr="00511D7A">
        <w:rPr>
          <w:b/>
          <w:bCs/>
          <w:sz w:val="18"/>
          <w:szCs w:val="18"/>
        </w:rPr>
        <w:t>Figure 2.</w:t>
      </w:r>
      <w:r w:rsidRPr="00511D7A">
        <w:rPr>
          <w:sz w:val="18"/>
          <w:szCs w:val="18"/>
        </w:rPr>
        <w:t xml:space="preserve"> Frame alignment video recorded by OBS. The video layout shows the overhead view from the ceiling-mounted camera (left) and side views from the left and right cameras (right), allowing synchronized data capture across all views.</w:t>
      </w:r>
    </w:p>
    <w:p w14:paraId="59EDD5A8" w14:textId="77777777" w:rsidR="00CC31F1" w:rsidRDefault="00CC31F1" w:rsidP="00CC31F1">
      <w:pPr>
        <w:pStyle w:val="MDPI31text"/>
        <w:ind w:firstLine="452"/>
      </w:pPr>
    </w:p>
    <w:p w14:paraId="6622DBEB" w14:textId="57733479" w:rsidR="00505BC8" w:rsidRPr="00505BC8" w:rsidRDefault="00CC31F1" w:rsidP="00D72ADC">
      <w:pPr>
        <w:pStyle w:val="MDPI31text"/>
        <w:ind w:firstLine="452"/>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3DBA46C8" w14:textId="2CA4A898" w:rsidR="00505BC8" w:rsidRPr="00240C9C" w:rsidRDefault="00505BC8" w:rsidP="00505BC8">
      <w:pPr>
        <w:pStyle w:val="MDPI22heading2"/>
        <w:spacing w:before="240"/>
        <w:rPr>
          <w:kern w:val="0"/>
          <w14:ligatures w14:val="none"/>
        </w:rPr>
      </w:pPr>
      <w:r w:rsidRPr="00240C9C">
        <w:rPr>
          <w:kern w:val="0"/>
          <w14:ligatures w14:val="none"/>
        </w:rPr>
        <w:t>2.</w:t>
      </w:r>
      <w:r w:rsidR="001A6B2B" w:rsidRPr="00240C9C">
        <w:rPr>
          <w:kern w:val="0"/>
          <w14:ligatures w14:val="none"/>
        </w:rPr>
        <w:t>3</w:t>
      </w:r>
      <w:r w:rsidRPr="00240C9C">
        <w:rPr>
          <w:kern w:val="0"/>
          <w14:ligatures w14:val="none"/>
        </w:rPr>
        <w:t xml:space="preserve">. </w:t>
      </w:r>
      <w:r w:rsidR="001A6B2B" w:rsidRPr="00240C9C">
        <w:rPr>
          <w:kern w:val="0"/>
          <w14:ligatures w14:val="none"/>
        </w:rPr>
        <w:t>Calibration and 3D Reconstruction</w:t>
      </w:r>
    </w:p>
    <w:p w14:paraId="5D3E29B0" w14:textId="15E4947A" w:rsidR="00EB482D" w:rsidRDefault="00EB482D" w:rsidP="00EB482D">
      <w:pPr>
        <w:pStyle w:val="MDPI31text"/>
        <w:ind w:firstLine="452"/>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05BC23A5" w:rsidR="00EB482D" w:rsidRDefault="00EB482D" w:rsidP="00EB482D">
      <w:pPr>
        <w:pStyle w:val="MDPI31text"/>
        <w:ind w:firstLine="452"/>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t>
      </w:r>
      <w:r>
        <w:lastRenderedPageBreak/>
        <w:t xml:space="preserve">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[5].</w:t>
      </w:r>
    </w:p>
    <w:p w14:paraId="7CB7012B" w14:textId="44875462" w:rsidR="00EB482D" w:rsidRDefault="00EB482D" w:rsidP="00EB482D">
      <w:pPr>
        <w:pStyle w:val="MDPI31text"/>
        <w:ind w:firstLine="452"/>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13B4C2B0" w14:textId="38597CC9" w:rsidR="00EB482D" w:rsidRDefault="00EB482D" w:rsidP="00EB482D">
      <w:pPr>
        <w:pStyle w:val="MDPI31text"/>
        <w:ind w:firstLine="452"/>
      </w:pPr>
      <w:r>
        <w:t xml:space="preserve"> </w:t>
      </w:r>
      <w:r w:rsidR="00B467A1">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3"/>
                    <a:stretch>
                      <a:fillRect/>
                    </a:stretch>
                  </pic:blipFill>
                  <pic:spPr>
                    <a:xfrm>
                      <a:off x="0" y="0"/>
                      <a:ext cx="4895376" cy="1996318"/>
                    </a:xfrm>
                    <a:prstGeom prst="rect">
                      <a:avLst/>
                    </a:prstGeom>
                  </pic:spPr>
                </pic:pic>
              </a:graphicData>
            </a:graphic>
          </wp:inline>
        </w:drawing>
      </w:r>
    </w:p>
    <w:p w14:paraId="1A17582E" w14:textId="47E06CD2" w:rsidR="00505BC8" w:rsidRPr="00FE42F3" w:rsidRDefault="00EB482D" w:rsidP="00FE42F3">
      <w:pPr>
        <w:pStyle w:val="MDPI31text"/>
        <w:ind w:firstLine="0"/>
        <w:rPr>
          <w:rFonts w:eastAsiaTheme="minorEastAsia"/>
          <w:sz w:val="18"/>
          <w:szCs w:val="18"/>
          <w:lang w:eastAsia="zh-CN"/>
        </w:rPr>
      </w:pPr>
      <w:r w:rsidRPr="00511D7A">
        <w:rPr>
          <w:b/>
          <w:bCs/>
          <w:sz w:val="18"/>
          <w:szCs w:val="18"/>
        </w:rPr>
        <w:t>Figure 3</w:t>
      </w:r>
      <w:r w:rsidRPr="00511D7A">
        <w:rPr>
          <w:sz w:val="18"/>
          <w:szCs w:val="18"/>
        </w:rPr>
        <w:t xml:space="preserve">. </w:t>
      </w:r>
      <w:r w:rsidR="00EA5860">
        <w:rPr>
          <w:sz w:val="18"/>
          <w:szCs w:val="18"/>
        </w:rPr>
        <w:t>The</w:t>
      </w:r>
      <w:r w:rsidRPr="00511D7A">
        <w:rPr>
          <w:sz w:val="18"/>
          <w:szCs w:val="18"/>
        </w:rPr>
        <w:t xml:space="preserve"> calibration points </w:t>
      </w:r>
      <w:r w:rsidR="003B359C">
        <w:rPr>
          <w:rFonts w:hint="eastAsia"/>
          <w:sz w:val="18"/>
          <w:szCs w:val="18"/>
          <w:lang w:eastAsia="zh-CN"/>
        </w:rPr>
        <w:t xml:space="preserve">are </w:t>
      </w:r>
      <w:r w:rsidR="00EA5860">
        <w:rPr>
          <w:sz w:val="18"/>
          <w:szCs w:val="18"/>
        </w:rPr>
        <w:t>applied</w:t>
      </w:r>
      <w:r w:rsidRPr="00511D7A">
        <w:rPr>
          <w:sz w:val="18"/>
          <w:szCs w:val="18"/>
        </w:rPr>
        <w:t xml:space="preserve"> </w:t>
      </w:r>
      <w:r w:rsidR="003B359C">
        <w:rPr>
          <w:rFonts w:hint="eastAsia"/>
          <w:sz w:val="18"/>
          <w:szCs w:val="18"/>
          <w:lang w:eastAsia="zh-CN"/>
        </w:rPr>
        <w:t>to</w:t>
      </w:r>
      <w:r w:rsidRPr="00511D7A">
        <w:rPr>
          <w:sz w:val="18"/>
          <w:szCs w:val="18"/>
        </w:rPr>
        <w:t xml:space="preserve"> align cameras </w:t>
      </w:r>
      <w:r w:rsidR="003B359C">
        <w:rPr>
          <w:rFonts w:hint="eastAsia"/>
          <w:sz w:val="18"/>
          <w:szCs w:val="18"/>
          <w:lang w:eastAsia="zh-CN"/>
        </w:rPr>
        <w:t>with</w:t>
      </w:r>
      <w:r w:rsidRPr="00511D7A">
        <w:rPr>
          <w:sz w:val="18"/>
          <w:szCs w:val="18"/>
        </w:rPr>
        <w:t xml:space="preserve"> a coordinate system. The 16 fixed reference points are labe</w:t>
      </w:r>
      <w:r w:rsidR="00D809F6">
        <w:rPr>
          <w:sz w:val="18"/>
          <w:szCs w:val="18"/>
        </w:rPr>
        <w:t>l</w:t>
      </w:r>
      <w:r w:rsidRPr="00511D7A">
        <w:rPr>
          <w:sz w:val="18"/>
          <w:szCs w:val="18"/>
        </w:rPr>
        <w:t>led with their 3D coordinates in the image, providing the foundation for accurate spatial calibration.</w:t>
      </w:r>
    </w:p>
    <w:p w14:paraId="0509DEB3" w14:textId="44C1073B" w:rsidR="00505BC8" w:rsidRPr="00240C9C" w:rsidRDefault="00505BC8" w:rsidP="00505BC8">
      <w:pPr>
        <w:pStyle w:val="MDPI22heading2"/>
        <w:spacing w:before="240"/>
        <w:rPr>
          <w:kern w:val="0"/>
          <w14:ligatures w14:val="none"/>
        </w:rPr>
      </w:pPr>
      <w:r w:rsidRPr="00240C9C">
        <w:rPr>
          <w:kern w:val="0"/>
          <w14:ligatures w14:val="none"/>
        </w:rPr>
        <w:t>2.</w:t>
      </w:r>
      <w:r w:rsidR="00B467A1" w:rsidRPr="00240C9C">
        <w:rPr>
          <w:kern w:val="0"/>
          <w14:ligatures w14:val="none"/>
        </w:rPr>
        <w:t>4</w:t>
      </w:r>
      <w:r w:rsidRPr="00240C9C">
        <w:rPr>
          <w:kern w:val="0"/>
          <w14:ligatures w14:val="none"/>
        </w:rPr>
        <w:t xml:space="preserve">. </w:t>
      </w:r>
      <w:r w:rsidR="00B467A1" w:rsidRPr="00240C9C">
        <w:rPr>
          <w:kern w:val="0"/>
          <w14:ligatures w14:val="none"/>
        </w:rPr>
        <w:t>Ball Detection</w:t>
      </w:r>
    </w:p>
    <w:p w14:paraId="5E434DD2" w14:textId="7D20C796" w:rsidR="00B467A1" w:rsidRPr="0081031B" w:rsidRDefault="00B467A1" w:rsidP="0081031B">
      <w:pPr>
        <w:pStyle w:val="MDPI31text"/>
        <w:ind w:firstLine="452"/>
        <w:rPr>
          <w:lang w:val="en-NZ"/>
        </w:rPr>
      </w:pPr>
      <w:r w:rsidRPr="006155EC">
        <w:rPr>
          <w:lang w:val="en-NZ"/>
        </w:rPr>
        <w:t>YOLOv11 was selected for its high efficiency in detecting small, fast-moving objects, making it suitable for identifying a table tennis ball in each frame</w:t>
      </w:r>
      <w:r>
        <w:rPr>
          <w:lang w:val="en-NZ"/>
        </w:rPr>
        <w:t xml:space="preserve"> [6]</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4F1B5F44" w14:textId="23F3C4D4" w:rsidR="00505BC8" w:rsidRDefault="00B467A1" w:rsidP="00B467A1">
      <w:pPr>
        <w:pStyle w:val="MDPI31text"/>
        <w:ind w:firstLine="452"/>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B467A1">
      <w:pPr>
        <w:pStyle w:val="MDPI31text"/>
        <w:ind w:firstLine="452"/>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4"/>
                    <a:stretch>
                      <a:fillRect/>
                    </a:stretch>
                  </pic:blipFill>
                  <pic:spPr>
                    <a:xfrm>
                      <a:off x="0" y="0"/>
                      <a:ext cx="4297506" cy="2286720"/>
                    </a:xfrm>
                    <a:prstGeom prst="rect">
                      <a:avLst/>
                    </a:prstGeom>
                  </pic:spPr>
                </pic:pic>
              </a:graphicData>
            </a:graphic>
          </wp:inline>
        </w:drawing>
      </w:r>
    </w:p>
    <w:p w14:paraId="6A2873A0" w14:textId="2D1E1877" w:rsidR="002D2447" w:rsidRPr="00511D7A" w:rsidRDefault="002D2447" w:rsidP="000F5383">
      <w:pPr>
        <w:pStyle w:val="MDPI31text"/>
        <w:ind w:firstLine="0"/>
        <w:rPr>
          <w:sz w:val="18"/>
          <w:szCs w:val="18"/>
          <w:lang w:val="en-NZ"/>
        </w:rPr>
      </w:pPr>
      <w:r w:rsidRPr="00511D7A">
        <w:rPr>
          <w:b/>
          <w:bCs/>
          <w:sz w:val="18"/>
          <w:szCs w:val="18"/>
          <w:lang w:val="en-NZ"/>
        </w:rPr>
        <w:t>Figure 4</w:t>
      </w:r>
      <w:r w:rsidRPr="00511D7A">
        <w:rPr>
          <w:sz w:val="18"/>
          <w:szCs w:val="18"/>
          <w:lang w:val="en-NZ"/>
        </w:rPr>
        <w:t xml:space="preserve">. Modified YOLOv11 architecture for small object detection. The large object detection layer is removed, and a </w:t>
      </w:r>
      <w:r w:rsidR="00BB0069">
        <w:rPr>
          <w:sz w:val="18"/>
          <w:szCs w:val="18"/>
          <w:lang w:val="en-NZ"/>
        </w:rPr>
        <w:t>Custom</w:t>
      </w:r>
      <w:r w:rsidRPr="00511D7A">
        <w:rPr>
          <w:sz w:val="18"/>
          <w:szCs w:val="18"/>
          <w:lang w:val="en-NZ"/>
        </w:rPr>
        <w:t xml:space="preserve"> </w:t>
      </w:r>
      <w:proofErr w:type="spellStart"/>
      <w:r w:rsidRPr="00511D7A">
        <w:rPr>
          <w:sz w:val="18"/>
          <w:szCs w:val="18"/>
          <w:lang w:val="en-NZ"/>
        </w:rPr>
        <w:t>ResConv</w:t>
      </w:r>
      <w:proofErr w:type="spellEnd"/>
      <w:r w:rsidRPr="00511D7A">
        <w:rPr>
          <w:sz w:val="18"/>
          <w:szCs w:val="18"/>
          <w:lang w:val="en-NZ"/>
        </w:rPr>
        <w:t xml:space="preserve"> layer is added to enhance detection performance for small, fast-moving objects like the table tennis ball.</w:t>
      </w:r>
    </w:p>
    <w:p w14:paraId="05512E0A" w14:textId="77777777" w:rsidR="000F5383" w:rsidRPr="0081031B" w:rsidRDefault="000F5383" w:rsidP="000F5383">
      <w:pPr>
        <w:pStyle w:val="MDPI31text"/>
        <w:ind w:firstLine="0"/>
        <w:rPr>
          <w:lang w:val="en-NZ"/>
        </w:rPr>
      </w:pPr>
    </w:p>
    <w:p w14:paraId="29D0E646" w14:textId="753757C1" w:rsidR="00436607" w:rsidRDefault="00436607" w:rsidP="0081031B">
      <w:pPr>
        <w:pStyle w:val="MDPI31text"/>
        <w:ind w:firstLine="452"/>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D00B77">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81031B">
      <w:pPr>
        <w:pStyle w:val="MDPI31text"/>
        <w:ind w:firstLine="452"/>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81031B">
      <w:pPr>
        <w:pStyle w:val="MDPI31text"/>
        <w:ind w:firstLine="452"/>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05BC8">
      <w:pPr>
        <w:pStyle w:val="MDPI31text"/>
        <w:ind w:firstLine="452"/>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5F9BFF5E"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5</w:t>
      </w:r>
      <w:r w:rsidRPr="00240C9C">
        <w:rPr>
          <w:kern w:val="0"/>
          <w14:ligatures w14:val="none"/>
        </w:rPr>
        <w:t xml:space="preserve">. </w:t>
      </w:r>
      <w:r w:rsidR="00503A85" w:rsidRPr="00240C9C">
        <w:rPr>
          <w:kern w:val="0"/>
          <w14:ligatures w14:val="none"/>
        </w:rPr>
        <w:t>Ball Tracking</w:t>
      </w:r>
    </w:p>
    <w:p w14:paraId="66EA06D0" w14:textId="2F72D5BD" w:rsidR="00503A85" w:rsidRDefault="00503A85" w:rsidP="00503A85">
      <w:pPr>
        <w:pStyle w:val="MDPI31text"/>
        <w:ind w:firstLine="452"/>
      </w:pPr>
      <w:proofErr w:type="spellStart"/>
      <w:r>
        <w:t>ByteTrack</w:t>
      </w:r>
      <w:proofErr w:type="spellEnd"/>
      <w:r>
        <w:t xml:space="preserve"> was employed to maintain the ball position across consecutive frames [7].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03A85">
      <w:pPr>
        <w:pStyle w:val="MDPI31text"/>
        <w:ind w:firstLine="452"/>
      </w:pPr>
      <w:r>
        <w:rPr>
          <w:noProof/>
        </w:rPr>
        <w:lastRenderedPageBreak/>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5"/>
                    <a:stretch>
                      <a:fillRect/>
                    </a:stretch>
                  </pic:blipFill>
                  <pic:spPr>
                    <a:xfrm>
                      <a:off x="0" y="0"/>
                      <a:ext cx="4617466" cy="2030344"/>
                    </a:xfrm>
                    <a:prstGeom prst="rect">
                      <a:avLst/>
                    </a:prstGeom>
                  </pic:spPr>
                </pic:pic>
              </a:graphicData>
            </a:graphic>
          </wp:inline>
        </w:drawing>
      </w:r>
    </w:p>
    <w:p w14:paraId="144C2254" w14:textId="2C7AC653" w:rsidR="00503A85" w:rsidRPr="00511D7A" w:rsidRDefault="00503A85" w:rsidP="00773E87">
      <w:pPr>
        <w:pStyle w:val="MDPI31text"/>
        <w:ind w:firstLine="0"/>
        <w:rPr>
          <w:sz w:val="18"/>
          <w:szCs w:val="18"/>
        </w:rPr>
      </w:pPr>
      <w:r w:rsidRPr="00511D7A">
        <w:rPr>
          <w:b/>
          <w:bCs/>
          <w:sz w:val="18"/>
          <w:szCs w:val="18"/>
        </w:rPr>
        <w:t>Figure 5.</w:t>
      </w:r>
      <w:r w:rsidRPr="00511D7A">
        <w:rPr>
          <w:sz w:val="18"/>
          <w:szCs w:val="18"/>
        </w:rPr>
        <w:t xml:space="preserve"> </w:t>
      </w:r>
      <w:proofErr w:type="spellStart"/>
      <w:r w:rsidRPr="00511D7A">
        <w:rPr>
          <w:sz w:val="18"/>
          <w:szCs w:val="18"/>
        </w:rPr>
        <w:t>ByteTrack</w:t>
      </w:r>
      <w:proofErr w:type="spellEnd"/>
      <w:r w:rsidRPr="00511D7A">
        <w:rPr>
          <w:sz w:val="18"/>
          <w:szCs w:val="18"/>
        </w:rPr>
        <w:t xml:space="preserve"> Framework for Table Tennis Ball Tracking</w:t>
      </w:r>
      <w:r w:rsidR="000045A6">
        <w:rPr>
          <w:sz w:val="18"/>
          <w:szCs w:val="18"/>
        </w:rPr>
        <w:t xml:space="preserve"> </w:t>
      </w:r>
      <w:r w:rsidRPr="00511D7A">
        <w:rPr>
          <w:sz w:val="18"/>
          <w:szCs w:val="18"/>
        </w:rPr>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49EAF01E" w14:textId="77777777" w:rsidR="00773E87" w:rsidRDefault="00773E87" w:rsidP="00503A85">
      <w:pPr>
        <w:pStyle w:val="MDPI31text"/>
        <w:ind w:firstLine="452"/>
      </w:pPr>
    </w:p>
    <w:p w14:paraId="47CDBBD2" w14:textId="48998D6E" w:rsidR="00503A85" w:rsidRDefault="00D809F6" w:rsidP="00503A85">
      <w:pPr>
        <w:pStyle w:val="MDPI31text"/>
        <w:ind w:firstLine="452"/>
      </w:pPr>
      <w:r>
        <w:t xml:space="preserve">As illustrated in Figure 5, </w:t>
      </w:r>
      <w:proofErr w:type="spellStart"/>
      <w:r w:rsidR="00503A85">
        <w:t>ByteTrack</w:t>
      </w:r>
      <w:proofErr w:type="spellEnd"/>
      <w:r w:rsidR="00503A85">
        <w:t xml:space="preserve"> operates in two </w:t>
      </w:r>
      <w:proofErr w:type="gramStart"/>
      <w:r w:rsidR="00503A85">
        <w:t>stages</w:t>
      </w:r>
      <w:r>
        <w:t>.</w:t>
      </w:r>
      <w:r w:rsidR="00503A85">
        <w:t>.</w:t>
      </w:r>
      <w:proofErr w:type="gramEnd"/>
      <w:r w:rsidR="00503A85">
        <w:t xml:space="preserve"> First</w:t>
      </w:r>
      <w:r w:rsidR="0043657D">
        <w:t>ly</w:t>
      </w:r>
      <w:r w:rsidR="00503A85">
        <w:t xml:space="preserve">, </w:t>
      </w:r>
      <w:r w:rsidR="0043657D">
        <w:t xml:space="preserve">the </w:t>
      </w:r>
      <w:r w:rsidR="00503A85">
        <w:t xml:space="preserve">detection boxes from the YOLO detector are </w:t>
      </w:r>
      <w:r w:rsidR="00617EE3">
        <w:t>classified</w:t>
      </w:r>
      <w:r w:rsidR="00503A85">
        <w:t xml:space="preserve"> based on their confidence scores into high-confidence and low-confidence groups. High-confidence detections are matched to </w:t>
      </w:r>
      <w:r w:rsidR="00326435">
        <w:t xml:space="preserve">the </w:t>
      </w:r>
      <w:r w:rsidR="00503A85">
        <w:t xml:space="preserve">existing tracks </w:t>
      </w:r>
      <w:r w:rsidR="00326435">
        <w:t xml:space="preserve">by </w:t>
      </w:r>
      <w:r w:rsidR="00503A85">
        <w:t>using Intersection over Union</w:t>
      </w:r>
      <w:r>
        <w:t xml:space="preserve"> (</w:t>
      </w:r>
      <w:proofErr w:type="spellStart"/>
      <w:r>
        <w:t>IoU</w:t>
      </w:r>
      <w:proofErr w:type="spellEnd"/>
      <w:r w:rsidR="00503A85">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w:t>
      </w:r>
      <w:r w:rsidR="00674D3C">
        <w:t>integrated</w:t>
      </w:r>
      <w:r w:rsidR="00503A85">
        <w:t xml:space="preserve"> to </w:t>
      </w:r>
      <w:r>
        <w:t xml:space="preserve">the </w:t>
      </w:r>
      <w:proofErr w:type="spellStart"/>
      <w:r w:rsidR="00503A85">
        <w:t>ByteTrack</w:t>
      </w:r>
      <w:proofErr w:type="spellEnd"/>
      <w:r w:rsidR="00503A85">
        <w:t xml:space="preserve"> framework, </w:t>
      </w:r>
      <w:r>
        <w:t xml:space="preserve">by </w:t>
      </w:r>
      <w:r w:rsidR="00503A85">
        <w:t xml:space="preserve">predicting the positions of </w:t>
      </w:r>
      <w:r w:rsidR="00320D94">
        <w:t xml:space="preserve">the </w:t>
      </w:r>
      <w:r w:rsidR="00503A85">
        <w:t>existing tracks to maintain consistency and smoothness across frames. Tracks that remain unmatched for extended periods are terminated, while unmatched detections that fail the second association are discarded to optimize performance.</w:t>
      </w:r>
    </w:p>
    <w:p w14:paraId="3AAB2FD2" w14:textId="45D3922D" w:rsidR="00503A85" w:rsidRDefault="00503A85" w:rsidP="00503A85">
      <w:pPr>
        <w:pStyle w:val="MDPI31text"/>
        <w:ind w:firstLine="452"/>
      </w:pPr>
      <w:r>
        <w:t>Figure 5 provides a</w:t>
      </w:r>
      <w:r w:rsidR="003B359C">
        <w:rPr>
          <w:rFonts w:hint="eastAsia"/>
          <w:lang w:eastAsia="zh-CN"/>
        </w:rPr>
        <w:t>n</w:t>
      </w:r>
      <w:r>
        <w:t xml:space="preserve"> overview </w:t>
      </w:r>
      <w:r w:rsidR="003B359C">
        <w:rPr>
          <w:rFonts w:hint="eastAsia"/>
          <w:lang w:eastAsia="zh-CN"/>
        </w:rPr>
        <w:t xml:space="preserve">of the workflow </w:t>
      </w:r>
      <w:r>
        <w:t xml:space="preserve">of </w:t>
      </w:r>
      <w:proofErr w:type="spellStart"/>
      <w:r>
        <w:t>ByteTrack</w:t>
      </w:r>
      <w:proofErr w:type="spellEnd"/>
      <w:r>
        <w:t xml:space="preserve">. </w:t>
      </w:r>
      <w:r w:rsidR="00BA0282">
        <w:t>The d</w:t>
      </w:r>
      <w:r>
        <w:t xml:space="preserve">etection </w:t>
      </w:r>
      <w:r w:rsidR="00D528C7">
        <w:rPr>
          <w:rFonts w:hint="eastAsia"/>
          <w:lang w:eastAsia="zh-CN"/>
        </w:rPr>
        <w:t xml:space="preserve">scores </w:t>
      </w:r>
      <w:r w:rsidR="00B43046">
        <w:rPr>
          <w:lang w:eastAsia="zh-CN"/>
        </w:rPr>
        <w:t>classify</w:t>
      </w:r>
      <w:r w:rsidR="00555C4D">
        <w:rPr>
          <w:lang w:eastAsia="zh-CN"/>
        </w:rPr>
        <w:t xml:space="preserve"> the</w:t>
      </w:r>
      <w:r w:rsidR="00D528C7">
        <w:rPr>
          <w:rFonts w:hint="eastAsia"/>
          <w:lang w:eastAsia="zh-CN"/>
        </w:rPr>
        <w:t xml:space="preserve"> detection boxes from YOLO</w:t>
      </w:r>
      <w:r>
        <w:t xml:space="preserve"> into high-confidence and low-confidence groups. High-confidence detections undergo a first round of association with existing tracks, while low-confidence boxes are processed in a secondary matching step. Kalman filter</w:t>
      </w:r>
      <w:r w:rsidR="00452116">
        <w:t xml:space="preserve"> algorithm</w:t>
      </w:r>
      <w:r>
        <w:t xml:space="preserve"> predicts track positions and unmatched tracks or detections are discarded after multiple failed associations. </w:t>
      </w:r>
    </w:p>
    <w:p w14:paraId="46F4C8EF" w14:textId="58E9D9AD" w:rsidR="00505BC8" w:rsidRPr="00505BC8" w:rsidRDefault="00E44924" w:rsidP="00503A85">
      <w:pPr>
        <w:pStyle w:val="MDPI31text"/>
        <w:ind w:firstLine="452"/>
        <w:rPr>
          <w:rFonts w:eastAsiaTheme="minorEastAsia"/>
          <w:lang w:eastAsia="zh-CN"/>
        </w:rPr>
      </w:pPr>
      <w:r>
        <w:t xml:space="preserve">The </w:t>
      </w:r>
      <w:r w:rsidR="00503A85">
        <w:t xml:space="preserve">background subtraction and optical flow methods [8]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37CD48D9" w14:textId="77777777" w:rsidR="00505BC8" w:rsidRPr="00505BC8" w:rsidRDefault="00505BC8" w:rsidP="00505BC8">
      <w:pPr>
        <w:pStyle w:val="MDPI31text"/>
        <w:ind w:firstLine="452"/>
        <w:rPr>
          <w:rFonts w:eastAsiaTheme="minorEastAsia"/>
          <w:lang w:eastAsia="zh-CN"/>
        </w:rPr>
      </w:pPr>
    </w:p>
    <w:p w14:paraId="5970865F" w14:textId="75EF9E8A" w:rsidR="00505BC8" w:rsidRPr="00D32DFC" w:rsidRDefault="00505BC8" w:rsidP="00505BC8">
      <w:pPr>
        <w:pStyle w:val="MDPI22heading2"/>
        <w:spacing w:before="240"/>
        <w:rPr>
          <w:rFonts w:eastAsia="SimSun"/>
          <w:b/>
          <w:bCs/>
          <w:i w:val="0"/>
          <w:iCs/>
          <w:snapToGrid/>
          <w:lang w:val="en-NZ"/>
        </w:rPr>
      </w:pPr>
      <w:r w:rsidRPr="00240C9C">
        <w:rPr>
          <w:kern w:val="0"/>
          <w14:ligatures w14:val="none"/>
        </w:rPr>
        <w:t>2.</w:t>
      </w:r>
      <w:r w:rsidR="00503A85" w:rsidRPr="00240C9C">
        <w:rPr>
          <w:kern w:val="0"/>
          <w14:ligatures w14:val="none"/>
        </w:rPr>
        <w:t>6</w:t>
      </w:r>
      <w:r w:rsidRPr="00240C9C">
        <w:rPr>
          <w:kern w:val="0"/>
          <w14:ligatures w14:val="none"/>
        </w:rPr>
        <w:t xml:space="preserve">. </w:t>
      </w:r>
      <w:r w:rsidR="000354D4" w:rsidRPr="00240C9C">
        <w:rPr>
          <w:kern w:val="0"/>
          <w14:ligatures w14:val="none"/>
        </w:rPr>
        <w:t>Video Segmentation</w:t>
      </w:r>
    </w:p>
    <w:p w14:paraId="7E4FF28D" w14:textId="796CB258" w:rsidR="000354D4" w:rsidRDefault="009846E3" w:rsidP="000354D4">
      <w:pPr>
        <w:pStyle w:val="MDPI31text"/>
        <w:ind w:firstLine="452"/>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5E2B6AD3" w:rsidR="000354D4" w:rsidRDefault="000354D4" w:rsidP="000354D4">
      <w:pPr>
        <w:pStyle w:val="MDPI31text"/>
        <w:ind w:firstLine="452"/>
      </w:pPr>
      <w:r>
        <w:t xml:space="preserve">Unlike recent methods that heavily rely on player pose estimation and multi-stream architectures integrating RGB data, optical flow, and player positioning (as seen in table tennis and tennis research) [9-12],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383DDEC5" w:rsidR="00505BC8" w:rsidRPr="00505BC8" w:rsidRDefault="000354D4" w:rsidP="00C435FA">
      <w:pPr>
        <w:pStyle w:val="MDPI31text"/>
        <w:ind w:firstLine="452"/>
        <w:rPr>
          <w:rFonts w:eastAsiaTheme="minorEastAsia"/>
          <w:lang w:eastAsia="zh-CN"/>
        </w:rPr>
      </w:pPr>
      <w:r>
        <w:lastRenderedPageBreak/>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p>
    <w:p w14:paraId="1C5E17A5" w14:textId="1BE2407A"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7</w:t>
      </w:r>
      <w:r w:rsidRPr="00240C9C">
        <w:rPr>
          <w:kern w:val="0"/>
          <w14:ligatures w14:val="none"/>
        </w:rPr>
        <w:t xml:space="preserve">. </w:t>
      </w:r>
      <w:r w:rsidR="00CF51C7" w:rsidRPr="00240C9C">
        <w:rPr>
          <w:kern w:val="0"/>
          <w14:ligatures w14:val="none"/>
        </w:rPr>
        <w:t>Transformer Model for Key Point Detection</w:t>
      </w:r>
    </w:p>
    <w:p w14:paraId="31578D48" w14:textId="45DCAE98" w:rsidR="00CF51C7" w:rsidRDefault="00CF51C7" w:rsidP="00CF51C7">
      <w:pPr>
        <w:pStyle w:val="MDPI31text"/>
        <w:ind w:firstLine="452"/>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[13],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06D3D030" w14:textId="4A8EC61B" w:rsidR="00CF51C7" w:rsidRDefault="00CF51C7" w:rsidP="00CF51C7">
      <w:pPr>
        <w:pStyle w:val="MDPI31text"/>
        <w:ind w:firstLine="452"/>
      </w:pPr>
      <w:r>
        <w:t xml:space="preserve"> </w:t>
      </w:r>
      <w:r w:rsidR="00A21372">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06E66A6D" w14:textId="1C428B68" w:rsidR="00CF51C7" w:rsidRPr="00511D7A" w:rsidRDefault="00CF51C7" w:rsidP="00A21372">
      <w:pPr>
        <w:pStyle w:val="MDPI31text"/>
        <w:ind w:firstLine="0"/>
        <w:rPr>
          <w:sz w:val="18"/>
          <w:szCs w:val="18"/>
        </w:rPr>
      </w:pPr>
      <w:r w:rsidRPr="00511D7A">
        <w:rPr>
          <w:b/>
          <w:bCs/>
          <w:sz w:val="18"/>
          <w:szCs w:val="18"/>
        </w:rPr>
        <w:t>Figure 6</w:t>
      </w:r>
      <w:r w:rsidRPr="00511D7A">
        <w:rPr>
          <w:sz w:val="18"/>
          <w:szCs w:val="18"/>
        </w:rPr>
        <w:t>. The left panel shows the trajectory path, while the right panel highlights the annotated turning points (throw point, highest point, and hit point). The</w:t>
      </w:r>
      <w:r w:rsidR="00677C87">
        <w:rPr>
          <w:sz w:val="18"/>
          <w:szCs w:val="18"/>
        </w:rPr>
        <w:t xml:space="preserve"> </w:t>
      </w:r>
      <w:r w:rsidRPr="00511D7A">
        <w:rPr>
          <w:sz w:val="18"/>
          <w:szCs w:val="18"/>
        </w:rPr>
        <w:t>Transformer model outlines its components, such as multi-head attention, which enables it to process the trajectory data and extract key turning points.</w:t>
      </w:r>
    </w:p>
    <w:p w14:paraId="508D98C9" w14:textId="77777777" w:rsidR="00CF51C7" w:rsidRDefault="00CF51C7" w:rsidP="00CF51C7">
      <w:pPr>
        <w:pStyle w:val="MDPI31text"/>
        <w:ind w:firstLine="452"/>
      </w:pPr>
    </w:p>
    <w:p w14:paraId="632B31E8" w14:textId="78B29CA0" w:rsidR="00CF51C7" w:rsidRDefault="00CF51C7" w:rsidP="00CF51C7">
      <w:pPr>
        <w:pStyle w:val="MDPI31text"/>
        <w:ind w:firstLine="452"/>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3D8F06DE" w:rsidR="00CF51C7" w:rsidRDefault="00E34B8C" w:rsidP="00CF51C7">
      <w:pPr>
        <w:pStyle w:val="MDPI31text"/>
        <w:ind w:firstLine="452"/>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[14-16]</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2134D603" w14:textId="05C28C7C" w:rsidR="00505BC8" w:rsidRPr="00505BC8" w:rsidRDefault="00CF51C7" w:rsidP="00DB38C0">
      <w:pPr>
        <w:pStyle w:val="MDPI31text"/>
        <w:ind w:firstLine="452"/>
        <w:rPr>
          <w:rFonts w:eastAsiaTheme="minorEastAsia"/>
          <w:lang w:eastAsia="zh-CN"/>
        </w:rPr>
      </w:pPr>
      <w:r>
        <w:t xml:space="preserve">The Transformer model in this </w:t>
      </w:r>
      <w:r w:rsidR="00003614">
        <w:t>paper</w:t>
      </w:r>
      <w:r>
        <w:t xml:space="preserve"> was trained on a dataset of labe</w:t>
      </w:r>
      <w:r w:rsidR="00D809F6">
        <w:t>l</w:t>
      </w:r>
      <w:r>
        <w:t xml:space="preserve">led trajectories, where each serve sequence was annotated with the critical points of interest: </w:t>
      </w:r>
      <w:r w:rsidR="00003614">
        <w:t>T</w:t>
      </w:r>
      <w:r>
        <w:t xml:space="preserve">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 </w:t>
      </w:r>
    </w:p>
    <w:p w14:paraId="0302ED90" w14:textId="085CBCF8" w:rsidR="00505BC8" w:rsidRPr="00240C9C" w:rsidRDefault="00505BC8" w:rsidP="00505BC8">
      <w:pPr>
        <w:pStyle w:val="MDPI22heading2"/>
        <w:spacing w:before="240"/>
        <w:rPr>
          <w:kern w:val="0"/>
          <w14:ligatures w14:val="none"/>
        </w:rPr>
      </w:pPr>
      <w:r w:rsidRPr="00240C9C">
        <w:rPr>
          <w:kern w:val="0"/>
          <w14:ligatures w14:val="none"/>
        </w:rPr>
        <w:lastRenderedPageBreak/>
        <w:t>2.</w:t>
      </w:r>
      <w:r w:rsidR="00503A85" w:rsidRPr="00240C9C">
        <w:rPr>
          <w:kern w:val="0"/>
          <w14:ligatures w14:val="none"/>
        </w:rPr>
        <w:t>8</w:t>
      </w:r>
      <w:r w:rsidRPr="00240C9C">
        <w:rPr>
          <w:kern w:val="0"/>
          <w14:ligatures w14:val="none"/>
        </w:rPr>
        <w:t xml:space="preserve">. </w:t>
      </w:r>
      <w:r w:rsidR="00A21372" w:rsidRPr="00240C9C">
        <w:rPr>
          <w:kern w:val="0"/>
          <w14:ligatures w14:val="none"/>
        </w:rPr>
        <w:t>Rule-Based Foul Detection</w:t>
      </w:r>
    </w:p>
    <w:p w14:paraId="428DA916" w14:textId="072C6F06" w:rsidR="00A21372" w:rsidRDefault="00DB38C0" w:rsidP="00A21372">
      <w:pPr>
        <w:pStyle w:val="MDPI31text"/>
        <w:ind w:firstLine="452"/>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[17].</w:t>
      </w:r>
    </w:p>
    <w:p w14:paraId="4F9C8D01" w14:textId="01F72D1C" w:rsidR="00A21372" w:rsidRDefault="00A21372" w:rsidP="00A21372">
      <w:pPr>
        <w:pStyle w:val="MDPI31text"/>
        <w:ind w:firstLine="452"/>
      </w:pPr>
      <w:r>
        <w:t xml:space="preserve"> </w:t>
      </w: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43DA3B4D" w14:textId="7931DEB2" w:rsidR="00A21372" w:rsidRPr="00511D7A" w:rsidRDefault="00A21372" w:rsidP="00A21372">
      <w:pPr>
        <w:pStyle w:val="MDPI31text"/>
        <w:ind w:firstLine="0"/>
        <w:rPr>
          <w:sz w:val="18"/>
          <w:szCs w:val="18"/>
        </w:rPr>
      </w:pPr>
      <w:commentRangeStart w:id="3"/>
      <w:r w:rsidRPr="00511D7A">
        <w:rPr>
          <w:b/>
          <w:bCs/>
          <w:sz w:val="18"/>
          <w:szCs w:val="18"/>
        </w:rPr>
        <w:t xml:space="preserve">Figure </w:t>
      </w:r>
      <w:r w:rsidR="009A75C8">
        <w:rPr>
          <w:rFonts w:hint="eastAsia"/>
          <w:b/>
          <w:bCs/>
          <w:sz w:val="18"/>
          <w:szCs w:val="18"/>
          <w:lang w:eastAsia="zh-CN"/>
        </w:rPr>
        <w:t>7</w:t>
      </w:r>
      <w:commentRangeEnd w:id="3"/>
      <w:r w:rsidR="00D809F6">
        <w:rPr>
          <w:rStyle w:val="CommentReference"/>
          <w:rFonts w:eastAsia="SimSun"/>
          <w:noProof/>
          <w:snapToGrid/>
          <w:kern w:val="0"/>
          <w:lang w:eastAsia="zh-CN" w:bidi="ar-SA"/>
        </w:rPr>
        <w:commentReference w:id="3"/>
      </w:r>
      <w:r w:rsidRPr="00511D7A">
        <w:rPr>
          <w:b/>
          <w:bCs/>
          <w:sz w:val="18"/>
          <w:szCs w:val="18"/>
        </w:rPr>
        <w:t>.</w:t>
      </w:r>
      <w:r w:rsidRPr="00511D7A">
        <w:rPr>
          <w:sz w:val="18"/>
          <w:szCs w:val="18"/>
        </w:rPr>
        <w:t xml:space="preserve"> Rule-Based Foul Detection:</w:t>
      </w:r>
      <w:r w:rsidR="00F96538">
        <w:rPr>
          <w:sz w:val="18"/>
          <w:szCs w:val="18"/>
        </w:rPr>
        <w:t xml:space="preserve"> </w:t>
      </w:r>
      <w:r w:rsidRPr="00511D7A">
        <w:rPr>
          <w:sz w:val="18"/>
          <w:szCs w:val="18"/>
        </w:rPr>
        <w:t xml:space="preserve">(a) 3D trajectory visualization with the throw point (yellow), </w:t>
      </w:r>
      <w:r w:rsidR="003B359C">
        <w:rPr>
          <w:rFonts w:hint="eastAsia"/>
          <w:sz w:val="18"/>
          <w:szCs w:val="18"/>
          <w:lang w:eastAsia="zh-CN"/>
        </w:rPr>
        <w:t xml:space="preserve">the </w:t>
      </w:r>
      <w:r w:rsidRPr="00511D7A">
        <w:rPr>
          <w:sz w:val="18"/>
          <w:szCs w:val="18"/>
        </w:rPr>
        <w:t>highest point (red), and the calculated vertical angle. The vertical normal vector and the line connecting the key points are included for clear representation. (b) Spatial analysis of the serv</w:t>
      </w:r>
      <w:r w:rsidR="003B359C">
        <w:rPr>
          <w:rFonts w:hint="eastAsia"/>
          <w:sz w:val="18"/>
          <w:szCs w:val="18"/>
          <w:lang w:eastAsia="zh-CN"/>
        </w:rPr>
        <w:t>ing</w:t>
      </w:r>
      <w:r w:rsidRPr="00511D7A">
        <w:rPr>
          <w:sz w:val="18"/>
          <w:szCs w:val="18"/>
        </w:rPr>
        <w:t xml:space="pre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CF79B0">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4E43A0">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CB1432A" w:rsidR="00A21372" w:rsidRDefault="00963CF3" w:rsidP="00944EDB">
      <w:pPr>
        <w:pStyle w:val="MDPI31text"/>
        <w:ind w:left="2520" w:firstLine="0"/>
      </w:pPr>
      <w:r>
        <w:t>where</w:t>
      </w:r>
      <w:r w:rsidR="00A21372">
        <w:rPr>
          <w:rFonts w:eastAsiaTheme="minorEastAsia" w:hint="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eastAsia="zh-CN"/>
        </w:rPr>
        <w:t xml:space="preserve"> </w:t>
      </w:r>
      <w:r w:rsidR="00A21372" w:rsidRPr="00AF5B85">
        <w:rPr>
          <w:rFonts w:eastAsiaTheme="minorEastAsia"/>
          <w:lang w:eastAsia="zh-CN"/>
        </w:rPr>
        <w:t xml:space="preserve"> are the components of the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A</m:t>
            </m:r>
          </m:e>
        </m:acc>
      </m:oMath>
      <w:r w:rsidR="00A21372" w:rsidRPr="00AF5B85">
        <w:rPr>
          <w:rFonts w:eastAsiaTheme="minorEastAsia"/>
          <w:lang w:eastAsia="zh-CN"/>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lang w:eastAsia="zh-CN"/>
        </w:rPr>
        <w:t xml:space="preserve"> represent the components of the vertical reference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B</m:t>
            </m:r>
          </m:e>
        </m:acc>
      </m:oMath>
      <w:r w:rsidR="00A21372" w:rsidRPr="00AF5B85">
        <w:rPr>
          <w:rFonts w:eastAsiaTheme="minorEastAsia"/>
          <w:lang w:eastAsia="zh-CN"/>
        </w:rPr>
        <w:t xml:space="preserve"> = (0, 0, 1). </w:t>
      </w:r>
      <w:r w:rsidR="00B700D6">
        <w:rPr>
          <w:rFonts w:eastAsiaTheme="minorEastAsia"/>
          <w:lang w:eastAsia="zh-CN"/>
        </w:rPr>
        <w:t xml:space="preserve">Equation (2) </w:t>
      </w:r>
      <w:r w:rsidR="00A21372" w:rsidRPr="00AF5B85">
        <w:rPr>
          <w:rFonts w:eastAsiaTheme="minorEastAsia"/>
          <w:lang w:eastAsia="zh-CN"/>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lang w:eastAsia="zh-CN"/>
        </w:rPr>
        <w:t xml:space="preserve"> exceeds 30°, the toss is flagged as a potential foul for excessive backward tilt. As illustrated in </w:t>
      </w:r>
      <w:r w:rsidR="009A75C8">
        <w:rPr>
          <w:rFonts w:eastAsiaTheme="minorEastAsia"/>
          <w:bCs/>
          <w:lang w:eastAsia="zh-CN"/>
        </w:rPr>
        <w:t>Figure 8</w:t>
      </w:r>
      <w:r w:rsidR="00A21372" w:rsidRPr="00AF5B85">
        <w:rPr>
          <w:rFonts w:eastAsiaTheme="minorEastAsia"/>
          <w:bCs/>
          <w:lang w:eastAsia="zh-CN"/>
        </w:rPr>
        <w:t>(a)</w:t>
      </w:r>
      <w:r w:rsidR="00A21372" w:rsidRPr="00AF5B85">
        <w:rPr>
          <w:rFonts w:eastAsiaTheme="minorEastAsia"/>
          <w:lang w:eastAsia="zh-CN"/>
        </w:rPr>
        <w:t xml:space="preserve">, the system visualizes the ball’s 3D trajectory, indicating key points such as the throw point (yellow) and </w:t>
      </w:r>
      <w:r w:rsidR="003B359C">
        <w:rPr>
          <w:rFonts w:eastAsiaTheme="minorEastAsia" w:hint="eastAsia"/>
          <w:lang w:eastAsia="zh-CN"/>
        </w:rPr>
        <w:t xml:space="preserve">the </w:t>
      </w:r>
      <w:r w:rsidR="00A21372" w:rsidRPr="00AF5B85">
        <w:rPr>
          <w:rFonts w:eastAsiaTheme="minorEastAsia"/>
          <w:lang w:eastAsia="zh-CN"/>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0CBE2587" w:rsidR="00505BC8" w:rsidRPr="00505BC8" w:rsidRDefault="00A21372" w:rsidP="007F4E77">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Figure 8</w:t>
      </w:r>
      <w:r>
        <w:t>(b). This spatial analysis prevents serves from originating outside the legal area, ensuring compliance with spatial regulations.</w:t>
      </w:r>
    </w:p>
    <w:p w14:paraId="23BB1F63" w14:textId="3A851AB4" w:rsidR="005A6ADC" w:rsidRPr="00F05199" w:rsidRDefault="005A6ADC" w:rsidP="005A6ADC">
      <w:pPr>
        <w:pStyle w:val="MDPI21heading1"/>
      </w:pPr>
      <w:r w:rsidRPr="00F05199">
        <w:t xml:space="preserve">3. Results </w:t>
      </w:r>
    </w:p>
    <w:p w14:paraId="7BEEF312" w14:textId="082DF24E" w:rsidR="00F70FDA" w:rsidRPr="00505BC8" w:rsidRDefault="006D2908" w:rsidP="00F70FDA">
      <w:pPr>
        <w:pStyle w:val="MDPI31text"/>
        <w:rPr>
          <w:rFonts w:eastAsiaTheme="minorEastAsia"/>
          <w:lang w:eastAsia="zh-CN"/>
        </w:rPr>
      </w:pPr>
      <w:r>
        <w:rPr>
          <w:rFonts w:hint="eastAsia"/>
          <w:lang w:eastAsia="zh-CN"/>
        </w:rPr>
        <w:lastRenderedPageBreak/>
        <w:t>T</w:t>
      </w:r>
      <w:r w:rsidR="00454EAC" w:rsidRPr="00FC5C30">
        <w:t>his section</w:t>
      </w:r>
      <w:r>
        <w:rPr>
          <w:rFonts w:hint="eastAsia"/>
          <w:lang w:eastAsia="zh-CN"/>
        </w:rPr>
        <w:t xml:space="preserve"> provides</w:t>
      </w:r>
      <w:r w:rsidR="00454EAC" w:rsidRPr="00FC5C30">
        <w:t xml:space="preserve"> a detailed </w:t>
      </w:r>
      <w:r w:rsidR="00454EAC">
        <w:rPr>
          <w:rFonts w:eastAsiaTheme="minorEastAsia" w:hint="eastAsia"/>
          <w:lang w:eastAsia="zh-CN"/>
        </w:rPr>
        <w:t>analysis</w:t>
      </w:r>
      <w:r w:rsidR="00454EAC" w:rsidRPr="00FC5C30">
        <w:t xml:space="preserve"> of the results produced by the models we trained.</w:t>
      </w:r>
      <w:r w:rsidR="00454EAC">
        <w:rPr>
          <w:rFonts w:eastAsiaTheme="minorEastAsia" w:hint="eastAsia"/>
          <w:lang w:eastAsia="zh-CN"/>
        </w:rPr>
        <w:t xml:space="preserve"> </w:t>
      </w:r>
      <w:r w:rsidR="00454EAC" w:rsidRPr="00FE0216">
        <w:t>All training results refer to the model being trained</w:t>
      </w:r>
      <w:r w:rsidR="00AC16F5">
        <w:t xml:space="preserve"> based</w:t>
      </w:r>
      <w:r w:rsidR="00454EAC" w:rsidRPr="00FE0216">
        <w:t xml:space="preserve"> on our dataset for </w:t>
      </w:r>
      <w:r w:rsidR="00454EAC">
        <w:t>300</w:t>
      </w:r>
      <w:r w:rsidR="00454EAC" w:rsidRPr="00FE0216">
        <w:t xml:space="preserve"> epochs, with a batch size </w:t>
      </w:r>
      <w:r w:rsidR="00454EAC">
        <w:t>16</w:t>
      </w:r>
      <w:r w:rsidR="005A6ADC">
        <w:rPr>
          <w:rFonts w:eastAsiaTheme="minorEastAsia" w:hint="eastAsia"/>
          <w:lang w:eastAsia="zh-CN"/>
        </w:rPr>
        <w:t>.</w:t>
      </w:r>
      <w:r w:rsidR="005A6ADC" w:rsidRPr="00FE0216">
        <w:t xml:space="preserve"> </w:t>
      </w:r>
    </w:p>
    <w:p w14:paraId="18EFF386" w14:textId="076B80FC" w:rsidR="00F70FDA" w:rsidRPr="00240C9C" w:rsidRDefault="00F70FDA" w:rsidP="00F70FDA">
      <w:pPr>
        <w:pStyle w:val="MDPI22heading2"/>
        <w:spacing w:before="240"/>
        <w:rPr>
          <w:kern w:val="0"/>
          <w14:ligatures w14:val="none"/>
        </w:rPr>
      </w:pPr>
      <w:r w:rsidRPr="00240C9C">
        <w:rPr>
          <w:kern w:val="0"/>
          <w14:ligatures w14:val="none"/>
        </w:rPr>
        <w:t>3.1. Ball Detection</w:t>
      </w:r>
    </w:p>
    <w:p w14:paraId="2FBFDFB0" w14:textId="67C1C92B" w:rsidR="005A6ADC" w:rsidRDefault="00581604" w:rsidP="005A6ADC">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35B97745" w14:textId="77777777" w:rsidR="00AB01F7" w:rsidRPr="00507BCA" w:rsidRDefault="00AB01F7" w:rsidP="00AB01F7">
      <w:pPr>
        <w:pStyle w:val="MDPI31text"/>
        <w:rPr>
          <w:rFonts w:eastAsiaTheme="minorEastAsia"/>
          <w:highlight w:val="red"/>
          <w:lang w:val="en-NZ" w:eastAsia="zh-CN"/>
        </w:rPr>
      </w:pPr>
    </w:p>
    <w:p w14:paraId="27215BA6" w14:textId="576A68EA" w:rsidR="00AB01F7" w:rsidRDefault="00AB01F7" w:rsidP="00AB01F7">
      <w:pPr>
        <w:pStyle w:val="MDPI31text"/>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Pr>
          <w:rFonts w:eastAsiaTheme="minorEastAsia" w:hint="eastAsia"/>
          <w:sz w:val="18"/>
          <w:szCs w:val="18"/>
          <w:lang w:eastAsia="zh-CN"/>
        </w:rPr>
        <w:t>YOLO</w:t>
      </w:r>
      <w:r>
        <w:rPr>
          <w:rFonts w:eastAsiaTheme="minorEastAsia"/>
          <w:sz w:val="18"/>
          <w:szCs w:val="18"/>
          <w:lang w:eastAsia="zh-CN"/>
        </w:rPr>
        <w:t xml:space="preserve">11m </w:t>
      </w:r>
      <w:r w:rsidRPr="00FE0216">
        <w:rPr>
          <w:sz w:val="18"/>
          <w:szCs w:val="18"/>
        </w:rPr>
        <w:t xml:space="preserve">and </w:t>
      </w:r>
      <w:r w:rsidR="00D809F6">
        <w:rPr>
          <w:sz w:val="18"/>
          <w:szCs w:val="18"/>
        </w:rPr>
        <w:t>this work</w:t>
      </w:r>
    </w:p>
    <w:p w14:paraId="45C5B104" w14:textId="77777777" w:rsidR="00AB01F7" w:rsidRPr="00410DE1" w:rsidRDefault="00AB01F7" w:rsidP="00AB01F7">
      <w:pPr>
        <w:pStyle w:val="MDPI31text"/>
        <w:rPr>
          <w:rFonts w:eastAsiaTheme="minorEastAsia"/>
          <w:highlight w:val="red"/>
          <w:lang w:val="en-NZ" w:eastAsia="zh-CN"/>
        </w:rPr>
      </w:pP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AB01F7" w:rsidRPr="00FE0216" w14:paraId="752971CA" w14:textId="77777777" w:rsidTr="001D77F5">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4C24CBC1" w14:textId="77777777" w:rsidR="00AB01F7" w:rsidRPr="00FE0216" w:rsidRDefault="00AB01F7" w:rsidP="001D77F5">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AA99B22" w14:textId="77777777" w:rsidR="00AB01F7" w:rsidRPr="00FE0216" w:rsidRDefault="00AB01F7" w:rsidP="001D77F5">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17B13009" w14:textId="77777777" w:rsidR="00AB01F7" w:rsidRPr="00FE0216" w:rsidRDefault="00AB01F7" w:rsidP="001D77F5">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038C8418" w14:textId="77777777" w:rsidR="00AB01F7" w:rsidRPr="00FE0216" w:rsidRDefault="00AB01F7" w:rsidP="001D77F5">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40B43063" w14:textId="77777777" w:rsidR="00AB01F7" w:rsidRPr="00FE0216" w:rsidRDefault="00AB01F7" w:rsidP="001D77F5">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5BB10B1F" w14:textId="77777777" w:rsidR="00AB01F7" w:rsidRPr="00FE0216" w:rsidRDefault="00AB01F7" w:rsidP="001D77F5">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32049734" w14:textId="77777777" w:rsidR="00AB01F7" w:rsidRPr="00FE0216" w:rsidRDefault="00AB01F7" w:rsidP="001D77F5">
            <w:pPr>
              <w:spacing w:line="240" w:lineRule="auto"/>
              <w:jc w:val="center"/>
              <w:rPr>
                <w:rFonts w:eastAsia="DengXian"/>
                <w:b/>
                <w:bCs/>
              </w:rPr>
            </w:pPr>
            <w:r w:rsidRPr="00FE0216">
              <w:rPr>
                <w:rFonts w:eastAsia="DengXian"/>
                <w:b/>
                <w:bCs/>
              </w:rPr>
              <w:t>Training Time</w:t>
            </w:r>
          </w:p>
        </w:tc>
      </w:tr>
      <w:tr w:rsidR="00AB01F7" w:rsidRPr="00FE0216" w14:paraId="60AF5BFB" w14:textId="77777777" w:rsidTr="001D77F5">
        <w:trPr>
          <w:trHeight w:val="172"/>
        </w:trPr>
        <w:tc>
          <w:tcPr>
            <w:tcW w:w="1182" w:type="dxa"/>
            <w:tcBorders>
              <w:top w:val="nil"/>
              <w:left w:val="nil"/>
              <w:bottom w:val="nil"/>
              <w:right w:val="nil"/>
            </w:tcBorders>
            <w:shd w:val="clear" w:color="auto" w:fill="auto"/>
            <w:noWrap/>
            <w:vAlign w:val="center"/>
            <w:hideMark/>
          </w:tcPr>
          <w:p w14:paraId="51FF52A9" w14:textId="77777777" w:rsidR="00AB01F7" w:rsidRPr="00FE0216" w:rsidRDefault="00AB01F7" w:rsidP="001D77F5">
            <w:pPr>
              <w:spacing w:line="240" w:lineRule="auto"/>
              <w:jc w:val="left"/>
              <w:rPr>
                <w:rFonts w:eastAsia="DengXian"/>
                <w:b/>
                <w:bCs/>
              </w:rPr>
            </w:pPr>
            <w:r>
              <w:rPr>
                <w:rFonts w:eastAsia="DengXian"/>
                <w:b/>
                <w:bCs/>
              </w:rPr>
              <w:t>YOLOv8</w:t>
            </w:r>
          </w:p>
          <w:p w14:paraId="4B12F609" w14:textId="77777777" w:rsidR="00AB01F7" w:rsidRPr="00FE0216" w:rsidRDefault="00AB01F7" w:rsidP="001D77F5">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31758C8A" w14:textId="77777777" w:rsidR="00AB01F7" w:rsidRPr="00FE0216" w:rsidRDefault="00AB01F7" w:rsidP="001D77F5">
            <w:pPr>
              <w:spacing w:line="240" w:lineRule="auto"/>
              <w:jc w:val="center"/>
              <w:rPr>
                <w:rFonts w:eastAsia="DengXian"/>
              </w:rPr>
            </w:pPr>
            <w:r>
              <w:rPr>
                <w:rFonts w:eastAsia="DengXian"/>
              </w:rPr>
              <w:t>84.92</w:t>
            </w:r>
            <w:r w:rsidRPr="00FE0216">
              <w:rPr>
                <w:rFonts w:eastAsia="DengXian"/>
              </w:rPr>
              <w:t>%</w:t>
            </w:r>
          </w:p>
        </w:tc>
        <w:tc>
          <w:tcPr>
            <w:tcW w:w="348" w:type="dxa"/>
            <w:tcBorders>
              <w:top w:val="nil"/>
              <w:left w:val="nil"/>
              <w:bottom w:val="nil"/>
              <w:right w:val="nil"/>
            </w:tcBorders>
          </w:tcPr>
          <w:p w14:paraId="059D58BD"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0061EC88" w14:textId="77777777" w:rsidR="00AB01F7" w:rsidRPr="00FE0216" w:rsidRDefault="00AB01F7" w:rsidP="001D77F5">
            <w:pPr>
              <w:spacing w:line="240" w:lineRule="auto"/>
              <w:jc w:val="center"/>
              <w:rPr>
                <w:rFonts w:eastAsia="DengXian"/>
              </w:rPr>
            </w:pPr>
            <w:r>
              <w:rPr>
                <w:rFonts w:eastAsia="DengXian"/>
              </w:rPr>
              <w:t>75.40</w:t>
            </w:r>
            <w:r w:rsidRPr="00FE0216">
              <w:rPr>
                <w:rFonts w:eastAsia="DengXian"/>
              </w:rPr>
              <w:t>%</w:t>
            </w:r>
          </w:p>
          <w:p w14:paraId="47BBD4C7"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0BDEB90E" w14:textId="77777777" w:rsidR="00AB01F7" w:rsidRPr="00FE0216" w:rsidRDefault="00AB01F7" w:rsidP="001D77F5">
            <w:pPr>
              <w:spacing w:line="240" w:lineRule="auto"/>
              <w:jc w:val="center"/>
              <w:rPr>
                <w:rFonts w:eastAsia="DengXian"/>
              </w:rPr>
            </w:pPr>
            <w:r>
              <w:rPr>
                <w:rFonts w:eastAsia="DengXian"/>
              </w:rPr>
              <w:t>81.30</w:t>
            </w:r>
            <w:r w:rsidRPr="00FE0216">
              <w:rPr>
                <w:rFonts w:eastAsia="DengXian"/>
              </w:rPr>
              <w:t>%</w:t>
            </w:r>
          </w:p>
          <w:p w14:paraId="7A6DF904"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67F711B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36.30</w:t>
            </w:r>
            <w:r w:rsidRPr="00FE0216">
              <w:rPr>
                <w:rFonts w:eastAsia="DengXian"/>
                <w:color w:val="0D0D0D" w:themeColor="text1" w:themeTint="F2"/>
              </w:rPr>
              <w:t>%</w:t>
            </w:r>
          </w:p>
          <w:p w14:paraId="0C6FEF67"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D400C4C" w14:textId="77777777" w:rsidR="00AB01F7" w:rsidRPr="00FE0216" w:rsidRDefault="00AB01F7" w:rsidP="001D77F5">
            <w:pPr>
              <w:spacing w:line="240" w:lineRule="auto"/>
              <w:jc w:val="center"/>
              <w:rPr>
                <w:rFonts w:eastAsia="DengXian"/>
              </w:rPr>
            </w:pPr>
            <w:r>
              <w:rPr>
                <w:rFonts w:eastAsia="DengXian"/>
              </w:rPr>
              <w:t>3</w:t>
            </w:r>
            <w:r w:rsidRPr="00FE0216">
              <w:rPr>
                <w:rFonts w:eastAsia="DengXian"/>
              </w:rPr>
              <w:t>hrs</w:t>
            </w:r>
            <w:r>
              <w:rPr>
                <w:rFonts w:eastAsia="DengXian"/>
              </w:rPr>
              <w:t>24mins</w:t>
            </w:r>
          </w:p>
          <w:p w14:paraId="5D249D31" w14:textId="77777777" w:rsidR="00AB01F7" w:rsidRPr="00FE0216" w:rsidRDefault="00AB01F7" w:rsidP="001D77F5">
            <w:pPr>
              <w:spacing w:line="240" w:lineRule="auto"/>
              <w:jc w:val="center"/>
              <w:rPr>
                <w:rFonts w:eastAsia="DengXian"/>
              </w:rPr>
            </w:pPr>
          </w:p>
        </w:tc>
      </w:tr>
      <w:tr w:rsidR="00AB01F7" w:rsidRPr="00FE0216" w14:paraId="07D3A47A" w14:textId="77777777" w:rsidTr="001D77F5">
        <w:trPr>
          <w:trHeight w:val="172"/>
        </w:trPr>
        <w:tc>
          <w:tcPr>
            <w:tcW w:w="1182" w:type="dxa"/>
            <w:tcBorders>
              <w:top w:val="nil"/>
              <w:left w:val="nil"/>
              <w:bottom w:val="nil"/>
              <w:right w:val="nil"/>
            </w:tcBorders>
            <w:shd w:val="clear" w:color="auto" w:fill="auto"/>
            <w:noWrap/>
            <w:vAlign w:val="center"/>
            <w:hideMark/>
          </w:tcPr>
          <w:p w14:paraId="42689DB3" w14:textId="77777777" w:rsidR="00AB01F7" w:rsidRPr="00FE0216" w:rsidRDefault="00AB01F7" w:rsidP="001D77F5">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4276BCFC"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603CEB08"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C1189CB"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p w14:paraId="67DFFC32"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16DB06FF" w14:textId="77777777" w:rsidR="00AB01F7" w:rsidRPr="00FE0216" w:rsidRDefault="00AB01F7" w:rsidP="001D77F5">
            <w:pPr>
              <w:spacing w:line="240" w:lineRule="auto"/>
              <w:jc w:val="center"/>
              <w:rPr>
                <w:rFonts w:eastAsia="DengXian"/>
              </w:rPr>
            </w:pPr>
            <w:r>
              <w:rPr>
                <w:rFonts w:eastAsia="DengXian"/>
              </w:rPr>
              <w:t>84.12</w:t>
            </w:r>
            <w:r w:rsidRPr="00FE0216">
              <w:rPr>
                <w:rFonts w:eastAsia="DengXian"/>
              </w:rPr>
              <w:t>%</w:t>
            </w:r>
          </w:p>
          <w:p w14:paraId="6BA82FA3"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2E38799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479DC650"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0ACDBBD7"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hrs5</w:t>
            </w:r>
            <w:r>
              <w:rPr>
                <w:rFonts w:eastAsia="DengXian"/>
              </w:rPr>
              <w:t>9mins</w:t>
            </w:r>
          </w:p>
          <w:p w14:paraId="11ABD33E" w14:textId="77777777" w:rsidR="00AB01F7" w:rsidRPr="00FE0216" w:rsidRDefault="00AB01F7" w:rsidP="001D77F5">
            <w:pPr>
              <w:spacing w:line="240" w:lineRule="auto"/>
              <w:jc w:val="center"/>
              <w:rPr>
                <w:rFonts w:eastAsia="DengXian"/>
              </w:rPr>
            </w:pPr>
          </w:p>
        </w:tc>
      </w:tr>
      <w:tr w:rsidR="00AB01F7" w:rsidRPr="00FE0216" w14:paraId="1271DB99" w14:textId="77777777" w:rsidTr="001D77F5">
        <w:trPr>
          <w:trHeight w:val="288"/>
        </w:trPr>
        <w:tc>
          <w:tcPr>
            <w:tcW w:w="1182" w:type="dxa"/>
            <w:tcBorders>
              <w:top w:val="nil"/>
              <w:left w:val="nil"/>
              <w:bottom w:val="single" w:sz="8" w:space="0" w:color="auto"/>
              <w:right w:val="nil"/>
            </w:tcBorders>
            <w:shd w:val="clear" w:color="auto" w:fill="auto"/>
            <w:noWrap/>
            <w:vAlign w:val="center"/>
            <w:hideMark/>
          </w:tcPr>
          <w:p w14:paraId="5D59A393" w14:textId="2847BDDD" w:rsidR="00AB01F7" w:rsidRPr="00FE0216" w:rsidRDefault="00D809F6" w:rsidP="001D77F5">
            <w:pPr>
              <w:spacing w:line="240" w:lineRule="auto"/>
              <w:jc w:val="left"/>
              <w:rPr>
                <w:rFonts w:eastAsia="DengXian"/>
                <w:b/>
                <w:bCs/>
              </w:rPr>
            </w:pPr>
            <w:r>
              <w:rPr>
                <w:rFonts w:eastAsia="DengXian"/>
                <w:b/>
                <w:bCs/>
              </w:rPr>
              <w:t>This work</w:t>
            </w:r>
          </w:p>
        </w:tc>
        <w:tc>
          <w:tcPr>
            <w:tcW w:w="1134" w:type="dxa"/>
            <w:tcBorders>
              <w:top w:val="nil"/>
              <w:left w:val="nil"/>
              <w:bottom w:val="single" w:sz="8" w:space="0" w:color="auto"/>
              <w:right w:val="nil"/>
            </w:tcBorders>
            <w:shd w:val="clear" w:color="auto" w:fill="auto"/>
            <w:noWrap/>
            <w:vAlign w:val="center"/>
            <w:hideMark/>
          </w:tcPr>
          <w:p w14:paraId="52E534A3" w14:textId="77777777" w:rsidR="00AB01F7" w:rsidRPr="00FE0216" w:rsidRDefault="00AB01F7" w:rsidP="001D77F5">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3E21432E" w14:textId="77777777" w:rsidR="00AB01F7" w:rsidRPr="00FE0216" w:rsidRDefault="00AB01F7" w:rsidP="001D77F5">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D1B201E" w14:textId="77777777" w:rsidR="00AB01F7" w:rsidRPr="00FE0216" w:rsidRDefault="00AB01F7" w:rsidP="001D77F5">
            <w:pPr>
              <w:spacing w:line="240" w:lineRule="auto"/>
              <w:jc w:val="center"/>
              <w:rPr>
                <w:rFonts w:eastAsia="DengXian"/>
              </w:rPr>
            </w:pPr>
            <w:r>
              <w:rPr>
                <w:rFonts w:eastAsia="DengXian"/>
              </w:rPr>
              <w:t>83.37</w:t>
            </w:r>
            <w:r w:rsidRPr="00FE0216">
              <w:rPr>
                <w:rFonts w:eastAsia="DengXian"/>
              </w:rPr>
              <w:t>%</w:t>
            </w:r>
          </w:p>
          <w:p w14:paraId="34ABE1A9" w14:textId="77777777" w:rsidR="00AB01F7" w:rsidRPr="00FE0216" w:rsidRDefault="00AB01F7" w:rsidP="001D77F5">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40FCE42A" w14:textId="77777777" w:rsidR="00AB01F7" w:rsidRPr="00FE0216" w:rsidRDefault="00AB01F7" w:rsidP="001D77F5">
            <w:pPr>
              <w:spacing w:line="240" w:lineRule="auto"/>
              <w:jc w:val="center"/>
              <w:rPr>
                <w:rFonts w:eastAsia="DengXian"/>
              </w:rPr>
            </w:pPr>
            <w:r>
              <w:rPr>
                <w:rFonts w:eastAsia="DengXian"/>
              </w:rPr>
              <w:t>86.87</w:t>
            </w:r>
            <w:r w:rsidRPr="00FE0216">
              <w:rPr>
                <w:rFonts w:eastAsia="DengXian"/>
              </w:rPr>
              <w:t>%</w:t>
            </w:r>
          </w:p>
          <w:p w14:paraId="40C9FBF2" w14:textId="77777777" w:rsidR="00AB01F7" w:rsidRPr="00FE0216" w:rsidRDefault="00AB01F7" w:rsidP="001D77F5">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1FD340D7"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066B4E5A" w14:textId="77777777" w:rsidR="00AB01F7" w:rsidRPr="00FE0216" w:rsidRDefault="00AB01F7" w:rsidP="001D77F5">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DA988CB"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w:t>
            </w:r>
            <w:r>
              <w:rPr>
                <w:rFonts w:eastAsia="DengXian"/>
              </w:rPr>
              <w:t>33mins</w:t>
            </w:r>
          </w:p>
          <w:p w14:paraId="4BF1B321" w14:textId="77777777" w:rsidR="00AB01F7" w:rsidRPr="00FE0216" w:rsidRDefault="00AB01F7" w:rsidP="001D77F5">
            <w:pPr>
              <w:spacing w:line="240" w:lineRule="auto"/>
              <w:jc w:val="center"/>
              <w:rPr>
                <w:rFonts w:eastAsia="DengXian"/>
              </w:rPr>
            </w:pPr>
          </w:p>
        </w:tc>
      </w:tr>
    </w:tbl>
    <w:p w14:paraId="3502318F" w14:textId="77777777" w:rsidR="00AB01F7" w:rsidRDefault="00AB01F7" w:rsidP="00AB01F7">
      <w:pPr>
        <w:pStyle w:val="MDPI31text"/>
        <w:rPr>
          <w:rFonts w:eastAsiaTheme="minorEastAsia"/>
          <w:highlight w:val="red"/>
          <w:lang w:val="en-NZ" w:eastAsia="zh-CN"/>
        </w:rPr>
      </w:pPr>
    </w:p>
    <w:p w14:paraId="07F13D5E" w14:textId="58C1EF12" w:rsidR="00AB01F7" w:rsidRDefault="00AB01F7" w:rsidP="00AB01F7">
      <w:pPr>
        <w:pStyle w:val="MDPI31text"/>
      </w:pPr>
      <w:r w:rsidRPr="00507BCA">
        <w:t xml:space="preserve">The progression of these metrics over 300 training epochs is illustrated in </w:t>
      </w:r>
      <w:r w:rsidR="009A75C8">
        <w:t>Figure 8</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lang w:eastAsia="zh-CN"/>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lang w:eastAsia="zh-CN"/>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10224A71" w:rsidR="00AB01F7" w:rsidRDefault="00AB01F7" w:rsidP="00AB01F7">
      <w:pPr>
        <w:pStyle w:val="MDPI31text"/>
        <w:rPr>
          <w:rFonts w:eastAsiaTheme="minorEastAsia"/>
          <w:lang w:eastAsia="zh-CN"/>
        </w:rPr>
      </w:pPr>
      <w:r w:rsidRPr="00A375E2">
        <w:rPr>
          <w:noProof/>
        </w:rPr>
        <w:lastRenderedPageBreak/>
        <w:drawing>
          <wp:inline distT="0" distB="0" distL="0" distR="0" wp14:anchorId="0E8E8EDF" wp14:editId="3E650C33">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2"/>
                    <a:stretch>
                      <a:fillRect/>
                    </a:stretch>
                  </pic:blipFill>
                  <pic:spPr>
                    <a:xfrm>
                      <a:off x="0" y="0"/>
                      <a:ext cx="4598839" cy="3832512"/>
                    </a:xfrm>
                    <a:prstGeom prst="rect">
                      <a:avLst/>
                    </a:prstGeom>
                  </pic:spPr>
                </pic:pic>
              </a:graphicData>
            </a:graphic>
          </wp:inline>
        </w:drawing>
      </w:r>
    </w:p>
    <w:p w14:paraId="39BAD8B9" w14:textId="6FD0406C" w:rsidR="00F70FDA" w:rsidRPr="007311B2" w:rsidRDefault="009A75C8" w:rsidP="00F70FDA">
      <w:pPr>
        <w:pStyle w:val="MDPI31text"/>
        <w:ind w:firstLine="0"/>
        <w:rPr>
          <w:rFonts w:eastAsiaTheme="minorEastAsia"/>
          <w:sz w:val="18"/>
          <w:szCs w:val="18"/>
          <w:lang w:eastAsia="zh-CN"/>
        </w:rPr>
      </w:pPr>
      <w:r>
        <w:rPr>
          <w:rFonts w:eastAsiaTheme="minorEastAsia"/>
          <w:b/>
          <w:bCs/>
          <w:sz w:val="18"/>
          <w:szCs w:val="18"/>
          <w:lang w:eastAsia="zh-CN"/>
        </w:rPr>
        <w:t>Figure 8</w:t>
      </w:r>
      <w:r w:rsidR="00F70FDA" w:rsidRPr="007311B2">
        <w:rPr>
          <w:rFonts w:eastAsiaTheme="minorEastAsia"/>
          <w:b/>
          <w:bCs/>
          <w:sz w:val="18"/>
          <w:szCs w:val="18"/>
          <w:lang w:eastAsia="zh-CN"/>
        </w:rPr>
        <w:t>.</w:t>
      </w:r>
      <w:r w:rsidR="00F70FDA" w:rsidRPr="007311B2">
        <w:rPr>
          <w:rFonts w:eastAsiaTheme="minorEastAsia"/>
          <w:sz w:val="18"/>
          <w:szCs w:val="18"/>
          <w:lang w:eastAsia="zh-CN"/>
        </w:rPr>
        <w:t xml:space="preserve"> Performance </w:t>
      </w:r>
      <w:r w:rsidR="00CC661C">
        <w:rPr>
          <w:rFonts w:eastAsiaTheme="minorEastAsia"/>
          <w:sz w:val="18"/>
          <w:szCs w:val="18"/>
          <w:lang w:eastAsia="zh-CN"/>
        </w:rPr>
        <w:t>m</w:t>
      </w:r>
      <w:r w:rsidR="00F70FDA" w:rsidRPr="007311B2">
        <w:rPr>
          <w:rFonts w:eastAsiaTheme="minorEastAsia"/>
          <w:sz w:val="18"/>
          <w:szCs w:val="18"/>
          <w:lang w:eastAsia="zh-CN"/>
        </w:rPr>
        <w:t xml:space="preserve">etrics </w:t>
      </w:r>
      <w:r w:rsidR="00CC661C">
        <w:rPr>
          <w:rFonts w:eastAsiaTheme="minorEastAsia"/>
          <w:sz w:val="18"/>
          <w:szCs w:val="18"/>
          <w:lang w:eastAsia="zh-CN"/>
        </w:rPr>
        <w:t>o</w:t>
      </w:r>
      <w:r w:rsidR="00F70FDA" w:rsidRPr="007311B2">
        <w:rPr>
          <w:rFonts w:eastAsiaTheme="minorEastAsia"/>
          <w:sz w:val="18"/>
          <w:szCs w:val="18"/>
          <w:lang w:eastAsia="zh-CN"/>
        </w:rPr>
        <w:t xml:space="preserve">ver </w:t>
      </w:r>
      <w:r w:rsidR="00CC661C">
        <w:rPr>
          <w:rFonts w:eastAsiaTheme="minorEastAsia"/>
          <w:sz w:val="18"/>
          <w:szCs w:val="18"/>
          <w:lang w:eastAsia="zh-CN"/>
        </w:rPr>
        <w:t>t</w:t>
      </w:r>
      <w:r w:rsidR="00F70FDA" w:rsidRPr="007311B2">
        <w:rPr>
          <w:rFonts w:eastAsiaTheme="minorEastAsia"/>
          <w:sz w:val="18"/>
          <w:szCs w:val="18"/>
          <w:lang w:eastAsia="zh-CN"/>
        </w:rPr>
        <w:t xml:space="preserve">raining </w:t>
      </w:r>
      <w:r w:rsidR="00CC661C">
        <w:rPr>
          <w:rFonts w:eastAsiaTheme="minorEastAsia"/>
          <w:sz w:val="18"/>
          <w:szCs w:val="18"/>
          <w:lang w:eastAsia="zh-CN"/>
        </w:rPr>
        <w:t>e</w:t>
      </w:r>
      <w:r w:rsidR="00F70FDA" w:rsidRPr="007311B2">
        <w:rPr>
          <w:rFonts w:eastAsiaTheme="minorEastAsia"/>
          <w:sz w:val="18"/>
          <w:szCs w:val="18"/>
          <w:lang w:eastAsia="zh-CN"/>
        </w:rPr>
        <w:t xml:space="preserve">pochs for YOLOv8, YOLO11m, and </w:t>
      </w:r>
      <w:r w:rsidR="00867F39">
        <w:rPr>
          <w:rFonts w:eastAsiaTheme="minorEastAsia"/>
          <w:sz w:val="18"/>
          <w:szCs w:val="18"/>
          <w:lang w:eastAsia="zh-CN"/>
        </w:rPr>
        <w:t>o</w:t>
      </w:r>
      <w:r w:rsidR="00F70FDA" w:rsidRPr="007311B2">
        <w:rPr>
          <w:rFonts w:eastAsiaTheme="minorEastAsia"/>
          <w:sz w:val="18"/>
          <w:szCs w:val="18"/>
          <w:lang w:eastAsia="zh-CN"/>
        </w:rPr>
        <w:t xml:space="preserve">ur </w:t>
      </w:r>
      <w:r w:rsidR="00867F39">
        <w:rPr>
          <w:rFonts w:eastAsiaTheme="minorEastAsia"/>
          <w:sz w:val="18"/>
          <w:szCs w:val="18"/>
          <w:lang w:eastAsia="zh-CN"/>
        </w:rPr>
        <w:t>m</w:t>
      </w:r>
      <w:r w:rsidR="00F70FDA" w:rsidRPr="007311B2">
        <w:rPr>
          <w:rFonts w:eastAsiaTheme="minorEastAsia"/>
          <w:sz w:val="18"/>
          <w:szCs w:val="18"/>
          <w:lang w:eastAsia="zh-CN"/>
        </w:rPr>
        <w:t xml:space="preserve">odel. </w:t>
      </w:r>
      <w:r w:rsidR="008B67BA">
        <w:rPr>
          <w:rFonts w:eastAsiaTheme="minorEastAsia"/>
          <w:sz w:val="18"/>
          <w:szCs w:val="18"/>
          <w:lang w:eastAsia="zh-CN"/>
        </w:rPr>
        <w:t xml:space="preserve"> </w:t>
      </w:r>
      <w:r w:rsidR="00F70FDA" w:rsidRPr="007311B2">
        <w:rPr>
          <w:rFonts w:eastAsiaTheme="minorEastAsia"/>
          <w:sz w:val="18"/>
          <w:szCs w:val="18"/>
          <w:lang w:eastAsia="zh-CN"/>
        </w:rPr>
        <w:t>Our model outperforms YOLOv8 and YOLO11m across all metrics, demonstrating its robustness and accuracy in table tennis ball detection.</w:t>
      </w:r>
    </w:p>
    <w:p w14:paraId="50190DD1" w14:textId="77777777" w:rsidR="00F70FDA" w:rsidRPr="00F70FDA" w:rsidRDefault="00F70FDA" w:rsidP="00F70FDA">
      <w:pPr>
        <w:pStyle w:val="MDPI31text"/>
        <w:rPr>
          <w:rFonts w:eastAsiaTheme="minorEastAsia"/>
          <w:lang w:eastAsia="zh-CN"/>
        </w:rPr>
      </w:pPr>
    </w:p>
    <w:p w14:paraId="50C24327" w14:textId="634B8D7E" w:rsidR="00F70FDA" w:rsidRPr="00505BC8" w:rsidRDefault="00F70FDA" w:rsidP="00F70FDA">
      <w:pPr>
        <w:pStyle w:val="MDPI31text"/>
        <w:ind w:firstLine="452"/>
        <w:rPr>
          <w:rFonts w:eastAsiaTheme="minorEastAsia"/>
          <w:lang w:eastAsia="zh-CN"/>
        </w:rPr>
      </w:pPr>
      <w:r w:rsidRPr="00F70FDA">
        <w:rPr>
          <w:rFonts w:eastAsiaTheme="minorEastAsia"/>
          <w:lang w:eastAsia="zh-CN"/>
        </w:rPr>
        <w:t>The comparative analysis reveals that YOLOv8 benefits from a shorter training time</w:t>
      </w:r>
      <w:r w:rsidR="006D2908">
        <w:rPr>
          <w:rFonts w:eastAsiaTheme="minorEastAsia" w:hint="eastAsia"/>
          <w:lang w:eastAsia="zh-CN"/>
        </w:rPr>
        <w:t xml:space="preserve"> bu</w:t>
      </w:r>
      <w:r w:rsidRPr="00F70FDA">
        <w:rPr>
          <w:rFonts w:eastAsiaTheme="minorEastAsia"/>
          <w:lang w:eastAsia="zh-CN"/>
        </w:rPr>
        <w:t xml:space="preserve">t sacrifices detection accuracy, particularly in recall and </w:t>
      </w:r>
      <w:proofErr w:type="spellStart"/>
      <w:r w:rsidRPr="00F70FDA">
        <w:rPr>
          <w:rFonts w:eastAsiaTheme="minorEastAsia"/>
          <w:lang w:eastAsia="zh-CN"/>
        </w:rPr>
        <w:t>mAP</w:t>
      </w:r>
      <w:proofErr w:type="spellEnd"/>
      <w:r w:rsidRPr="00F70FDA">
        <w:rPr>
          <w:rFonts w:eastAsiaTheme="minorEastAsia"/>
          <w:lang w:eastAsia="zh-CN"/>
        </w:rPr>
        <w:t xml:space="preserve"> metrics. YOLO11m, on the other hand, achieves improved recall and </w:t>
      </w:r>
      <w:proofErr w:type="spellStart"/>
      <w:r w:rsidRPr="00F70FDA">
        <w:rPr>
          <w:rFonts w:eastAsiaTheme="minorEastAsia"/>
          <w:lang w:eastAsia="zh-CN"/>
        </w:rPr>
        <w:t>mAP</w:t>
      </w:r>
      <w:proofErr w:type="spellEnd"/>
      <w:r w:rsidRPr="00F70FDA">
        <w:rPr>
          <w:rFonts w:eastAsiaTheme="minorEastAsia"/>
          <w:lang w:eastAsia="zh-CN"/>
        </w:rPr>
        <w:t xml:space="preserve"> but at the expense of a longer training time. In contrast, our model </w:t>
      </w:r>
      <w:r w:rsidR="00D809F6">
        <w:rPr>
          <w:rFonts w:eastAsiaTheme="minorEastAsia"/>
          <w:lang w:eastAsia="zh-CN"/>
        </w:rPr>
        <w:t>achieves</w:t>
      </w:r>
      <w:r w:rsidR="00D809F6" w:rsidRPr="00F70FDA">
        <w:rPr>
          <w:rFonts w:eastAsiaTheme="minorEastAsia"/>
          <w:lang w:eastAsia="zh-CN"/>
        </w:rPr>
        <w:t xml:space="preserve"> </w:t>
      </w:r>
      <w:r w:rsidRPr="00F70FDA">
        <w:rPr>
          <w:rFonts w:eastAsiaTheme="minorEastAsia"/>
          <w:lang w:eastAsia="zh-CN"/>
        </w:rPr>
        <w:t>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3CB6A88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2</w:t>
      </w:r>
      <w:r w:rsidR="00F70FDA" w:rsidRPr="00240C9C">
        <w:rPr>
          <w:kern w:val="0"/>
          <w14:ligatures w14:val="none"/>
        </w:rPr>
        <w:t xml:space="preserve">. </w:t>
      </w:r>
      <w:r w:rsidR="0007313E" w:rsidRPr="00240C9C">
        <w:rPr>
          <w:kern w:val="0"/>
          <w14:ligatures w14:val="none"/>
        </w:rPr>
        <w:t>Ball Tracking</w:t>
      </w:r>
    </w:p>
    <w:p w14:paraId="499ECB7D" w14:textId="6A25F56B" w:rsidR="00497EF5" w:rsidRDefault="00497EF5" w:rsidP="00497EF5">
      <w:pPr>
        <w:pStyle w:val="MDPI31text"/>
        <w:ind w:firstLine="452"/>
      </w:pPr>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p w14:paraId="5E98A403" w14:textId="77777777" w:rsidR="00870A6D" w:rsidRDefault="00870A6D" w:rsidP="00497EF5">
      <w:pPr>
        <w:pStyle w:val="MDPI31text"/>
        <w:ind w:firstLine="452"/>
      </w:pPr>
    </w:p>
    <w:p w14:paraId="6BF15542" w14:textId="4C87087D" w:rsidR="00497EF5" w:rsidRDefault="00497EF5" w:rsidP="00497EF5">
      <w:pPr>
        <w:pStyle w:val="MDPI31text"/>
        <w:ind w:firstLine="452"/>
      </w:pPr>
      <w:r>
        <w:lastRenderedPageBreak/>
        <w:t xml:space="preserve"> </w:t>
      </w:r>
      <w:r w:rsidR="00107122">
        <w:rPr>
          <w:noProof/>
        </w:rPr>
        <w:drawing>
          <wp:inline distT="0" distB="0" distL="0" distR="0" wp14:anchorId="735D8497" wp14:editId="65B4853F">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23"/>
                    <a:stretch>
                      <a:fillRect/>
                    </a:stretch>
                  </pic:blipFill>
                  <pic:spPr>
                    <a:xfrm>
                      <a:off x="0" y="0"/>
                      <a:ext cx="4196741" cy="1835323"/>
                    </a:xfrm>
                    <a:prstGeom prst="rect">
                      <a:avLst/>
                    </a:prstGeom>
                  </pic:spPr>
                </pic:pic>
              </a:graphicData>
            </a:graphic>
          </wp:inline>
        </w:drawing>
      </w:r>
    </w:p>
    <w:tbl>
      <w:tblPr>
        <w:tblW w:w="0" w:type="auto"/>
        <w:jc w:val="center"/>
        <w:tblLook w:val="0000" w:firstRow="0" w:lastRow="0" w:firstColumn="0" w:lastColumn="0" w:noHBand="0" w:noVBand="0"/>
      </w:tblPr>
      <w:tblGrid>
        <w:gridCol w:w="4057"/>
        <w:gridCol w:w="4268"/>
      </w:tblGrid>
      <w:tr w:rsidR="007311B2" w:rsidRPr="00196D5A" w14:paraId="0DDA27B6" w14:textId="77777777" w:rsidTr="001D77F5">
        <w:trPr>
          <w:jc w:val="center"/>
        </w:trPr>
        <w:tc>
          <w:tcPr>
            <w:tcW w:w="4057" w:type="dxa"/>
            <w:shd w:val="clear" w:color="auto" w:fill="auto"/>
            <w:vAlign w:val="center"/>
          </w:tcPr>
          <w:p w14:paraId="0B67B856" w14:textId="77777777" w:rsidR="007311B2" w:rsidRPr="00196D5A" w:rsidRDefault="007311B2" w:rsidP="001D77F5">
            <w:pPr>
              <w:pStyle w:val="MDPI42tablebody"/>
            </w:pPr>
            <w:r w:rsidRPr="00196D5A">
              <w:t>(</w:t>
            </w:r>
            <w:r w:rsidRPr="00AE61B9">
              <w:rPr>
                <w:b/>
              </w:rPr>
              <w:t>a</w:t>
            </w:r>
            <w:r w:rsidRPr="00196D5A">
              <w:t>)</w:t>
            </w:r>
          </w:p>
        </w:tc>
        <w:tc>
          <w:tcPr>
            <w:tcW w:w="4268" w:type="dxa"/>
          </w:tcPr>
          <w:p w14:paraId="25176714" w14:textId="77777777" w:rsidR="007311B2" w:rsidRPr="00196D5A" w:rsidRDefault="007311B2" w:rsidP="001D77F5">
            <w:pPr>
              <w:pStyle w:val="MDPI42tablebody"/>
            </w:pPr>
            <w:r w:rsidRPr="00196D5A">
              <w:t>(</w:t>
            </w:r>
            <w:r w:rsidRPr="00AE61B9">
              <w:rPr>
                <w:b/>
              </w:rPr>
              <w:t>b</w:t>
            </w:r>
            <w:r w:rsidRPr="00196D5A">
              <w:t>)</w:t>
            </w:r>
          </w:p>
        </w:tc>
      </w:tr>
    </w:tbl>
    <w:p w14:paraId="51B133F8" w14:textId="6A3EE7FD" w:rsidR="00497EF5" w:rsidRPr="007311B2" w:rsidRDefault="009A75C8" w:rsidP="00496A7E">
      <w:pPr>
        <w:pStyle w:val="MDPI31text"/>
        <w:ind w:firstLine="452"/>
        <w:rPr>
          <w:sz w:val="18"/>
          <w:szCs w:val="18"/>
        </w:rPr>
      </w:pPr>
      <w:r>
        <w:rPr>
          <w:b/>
          <w:bCs/>
          <w:sz w:val="18"/>
          <w:szCs w:val="18"/>
        </w:rPr>
        <w:t>Figure 9</w:t>
      </w:r>
      <w:r w:rsidR="00497EF5" w:rsidRPr="007311B2">
        <w:rPr>
          <w:sz w:val="18"/>
          <w:szCs w:val="18"/>
        </w:rPr>
        <w:t>. Comparison of Ball Tracking Methods:</w:t>
      </w:r>
      <w:r w:rsidR="00496A7E">
        <w:rPr>
          <w:sz w:val="18"/>
          <w:szCs w:val="18"/>
        </w:rPr>
        <w:t xml:space="preserve"> </w:t>
      </w:r>
      <w:r w:rsidR="00497EF5" w:rsidRPr="007311B2">
        <w:rPr>
          <w:sz w:val="18"/>
          <w:szCs w:val="18"/>
        </w:rPr>
        <w:t>(</w:t>
      </w:r>
      <w:r w:rsidR="007311B2">
        <w:rPr>
          <w:sz w:val="18"/>
          <w:szCs w:val="18"/>
        </w:rPr>
        <w:t>a</w:t>
      </w:r>
      <w:r w:rsidR="00497EF5" w:rsidRPr="007311B2">
        <w:rPr>
          <w:sz w:val="18"/>
          <w:szCs w:val="18"/>
        </w:rPr>
        <w:t xml:space="preserve">) </w:t>
      </w:r>
      <w:r w:rsidR="003B359C">
        <w:rPr>
          <w:rFonts w:hint="eastAsia"/>
          <w:sz w:val="18"/>
          <w:szCs w:val="18"/>
          <w:lang w:eastAsia="zh-CN"/>
        </w:rPr>
        <w:t xml:space="preserve">The </w:t>
      </w:r>
      <w:r w:rsidR="00497EF5" w:rsidRPr="007311B2">
        <w:rPr>
          <w:sz w:val="18"/>
          <w:szCs w:val="18"/>
        </w:rPr>
        <w:t>OpenCV background subtraction and optical flow method result in fragmented and inconsistent ball trajectories due to background noise, rapid motion, and interference from moving players.</w:t>
      </w:r>
      <w:r w:rsidR="00496A7E">
        <w:rPr>
          <w:sz w:val="18"/>
          <w:szCs w:val="18"/>
        </w:rPr>
        <w:t xml:space="preserve"> </w:t>
      </w:r>
      <w:r w:rsidR="00497EF5" w:rsidRPr="007311B2">
        <w:rPr>
          <w:sz w:val="18"/>
          <w:szCs w:val="18"/>
        </w:rPr>
        <w:t>(</w:t>
      </w:r>
      <w:r w:rsidR="007311B2">
        <w:rPr>
          <w:sz w:val="18"/>
          <w:szCs w:val="18"/>
        </w:rPr>
        <w:t>b</w:t>
      </w:r>
      <w:r w:rsidR="00497EF5" w:rsidRPr="007311B2">
        <w:rPr>
          <w:sz w:val="18"/>
          <w:szCs w:val="18"/>
        </w:rPr>
        <w:t xml:space="preserve">) </w:t>
      </w:r>
      <w:r w:rsidR="006D2908">
        <w:rPr>
          <w:rFonts w:hint="eastAsia"/>
          <w:sz w:val="18"/>
          <w:szCs w:val="18"/>
          <w:lang w:eastAsia="zh-CN"/>
        </w:rPr>
        <w:t>The Byte-Track method delivers</w:t>
      </w:r>
      <w:r w:rsidR="00497EF5" w:rsidRPr="007311B2">
        <w:rPr>
          <w:sz w:val="18"/>
          <w:szCs w:val="18"/>
        </w:rPr>
        <w:t xml:space="preserve"> smoother and continuous ball trajectories, robustly handl</w:t>
      </w:r>
      <w:r w:rsidR="006D2908">
        <w:rPr>
          <w:rFonts w:hint="eastAsia"/>
          <w:sz w:val="18"/>
          <w:szCs w:val="18"/>
          <w:lang w:eastAsia="zh-CN"/>
        </w:rPr>
        <w:t>es</w:t>
      </w:r>
      <w:r w:rsidR="00497EF5" w:rsidRPr="007311B2">
        <w:rPr>
          <w:sz w:val="18"/>
          <w:szCs w:val="18"/>
        </w:rPr>
        <w:t xml:space="preserve"> complex motion</w:t>
      </w:r>
      <w:r w:rsidR="006D2908">
        <w:rPr>
          <w:rFonts w:hint="eastAsia"/>
          <w:sz w:val="18"/>
          <w:szCs w:val="18"/>
          <w:lang w:eastAsia="zh-CN"/>
        </w:rPr>
        <w:t>, and maintains</w:t>
      </w:r>
      <w:r w:rsidR="00497EF5" w:rsidRPr="007311B2">
        <w:rPr>
          <w:sz w:val="18"/>
          <w:szCs w:val="18"/>
        </w:rPr>
        <w:t xml:space="preserve"> tracking consistency.</w:t>
      </w:r>
    </w:p>
    <w:p w14:paraId="1623962D" w14:textId="77777777" w:rsidR="00497EF5" w:rsidRDefault="00497EF5" w:rsidP="00497EF5">
      <w:pPr>
        <w:pStyle w:val="MDPI31text"/>
        <w:ind w:firstLine="452"/>
      </w:pPr>
    </w:p>
    <w:p w14:paraId="74EC11C0" w14:textId="647FFC2E" w:rsidR="006D2908" w:rsidRDefault="00497EF5" w:rsidP="00497EF5">
      <w:pPr>
        <w:pStyle w:val="MDPI31text"/>
        <w:ind w:firstLine="452"/>
        <w:rPr>
          <w:lang w:eastAsia="zh-CN"/>
        </w:rPr>
      </w:pPr>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497EF5">
      <w:pPr>
        <w:pStyle w:val="MDPI31text"/>
        <w:ind w:firstLine="452"/>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07C79">
      <w:pPr>
        <w:pStyle w:val="MDPI31text"/>
        <w:ind w:firstLine="452"/>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1711462E" w14:textId="0D93024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3</w:t>
      </w:r>
      <w:r w:rsidR="00F70FDA" w:rsidRPr="00240C9C">
        <w:rPr>
          <w:kern w:val="0"/>
          <w14:ligatures w14:val="none"/>
        </w:rPr>
        <w:t xml:space="preserve">. </w:t>
      </w:r>
      <w:r w:rsidR="008E2292" w:rsidRPr="00240C9C">
        <w:rPr>
          <w:kern w:val="0"/>
          <w14:ligatures w14:val="none"/>
        </w:rPr>
        <w:t>Video Segmentation Results</w:t>
      </w:r>
    </w:p>
    <w:p w14:paraId="4CF9FB0D" w14:textId="77777777" w:rsidR="009564C0" w:rsidRDefault="009564C0" w:rsidP="008E2292">
      <w:pPr>
        <w:pStyle w:val="MDPI31text"/>
        <w:ind w:firstLine="452"/>
      </w:pPr>
    </w:p>
    <w:p w14:paraId="7CC93491" w14:textId="175C892F" w:rsidR="009564C0" w:rsidRDefault="009564C0" w:rsidP="008E2292">
      <w:pPr>
        <w:pStyle w:val="MDPI31text"/>
        <w:ind w:firstLine="452"/>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4"/>
                    <a:stretch>
                      <a:fillRect/>
                    </a:stretch>
                  </pic:blipFill>
                  <pic:spPr>
                    <a:xfrm>
                      <a:off x="0" y="0"/>
                      <a:ext cx="4163348" cy="1889140"/>
                    </a:xfrm>
                    <a:prstGeom prst="rect">
                      <a:avLst/>
                    </a:prstGeom>
                  </pic:spPr>
                </pic:pic>
              </a:graphicData>
            </a:graphic>
          </wp:inline>
        </w:drawing>
      </w:r>
    </w:p>
    <w:p w14:paraId="2C9F04B6" w14:textId="5546C635" w:rsidR="008E2292" w:rsidRPr="00670A39" w:rsidRDefault="009A75C8" w:rsidP="00670A39">
      <w:pPr>
        <w:pStyle w:val="MDPI31text"/>
        <w:ind w:firstLine="452"/>
        <w:rPr>
          <w:sz w:val="18"/>
          <w:szCs w:val="18"/>
        </w:rPr>
      </w:pPr>
      <w:r>
        <w:rPr>
          <w:b/>
          <w:bCs/>
          <w:sz w:val="18"/>
          <w:szCs w:val="18"/>
        </w:rPr>
        <w:t>Figure 10</w:t>
      </w:r>
      <w:r w:rsidR="008E2292" w:rsidRPr="00220D5B">
        <w:rPr>
          <w:b/>
          <w:bCs/>
          <w:sz w:val="18"/>
          <w:szCs w:val="18"/>
        </w:rPr>
        <w:t>.</w:t>
      </w:r>
      <w:r w:rsidR="008E2292" w:rsidRPr="00220D5B">
        <w:rPr>
          <w:sz w:val="18"/>
          <w:szCs w:val="18"/>
        </w:rPr>
        <w:t xml:space="preserve"> Video Segmentation Results:</w:t>
      </w:r>
      <w:r w:rsidR="00480614">
        <w:rPr>
          <w:sz w:val="18"/>
          <w:szCs w:val="18"/>
        </w:rPr>
        <w:t xml:space="preserve"> (</w:t>
      </w:r>
      <w:r w:rsidR="008E2292" w:rsidRPr="00220D5B">
        <w:rPr>
          <w:sz w:val="18"/>
          <w:szCs w:val="18"/>
        </w:rPr>
        <w:t>Top</w:t>
      </w:r>
      <w:r w:rsidR="00480614">
        <w:rPr>
          <w:sz w:val="18"/>
          <w:szCs w:val="18"/>
        </w:rPr>
        <w:t xml:space="preserve">) </w:t>
      </w:r>
      <w:r w:rsidR="008E2292" w:rsidRPr="00220D5B">
        <w:rPr>
          <w:sz w:val="18"/>
          <w:szCs w:val="18"/>
        </w:rPr>
        <w:t>Synchronized left and right camera views showing key trajectory points during a table tennis serve. The throw point (yellow), highest point (red), and hit point (green) are marked to track the ball’s trajectory.</w:t>
      </w:r>
      <w:r w:rsidR="000B3E5D">
        <w:rPr>
          <w:sz w:val="18"/>
          <w:szCs w:val="18"/>
        </w:rPr>
        <w:t xml:space="preserve"> (</w:t>
      </w:r>
      <w:r w:rsidR="008E2292" w:rsidRPr="00220D5B">
        <w:rPr>
          <w:sz w:val="18"/>
          <w:szCs w:val="18"/>
        </w:rPr>
        <w:t>Bottom</w:t>
      </w:r>
      <w:r w:rsidR="000B3E5D">
        <w:rPr>
          <w:sz w:val="18"/>
          <w:szCs w:val="18"/>
        </w:rPr>
        <w:t xml:space="preserve">) </w:t>
      </w:r>
      <w:r w:rsidR="008E2292" w:rsidRPr="00220D5B">
        <w:rPr>
          <w:sz w:val="18"/>
          <w:szCs w:val="18"/>
        </w:rPr>
        <w:t>Segmented timeline showing frame classification as "No Foul" (gray) and "Foul" (blue), with transitions aligned to the serve events.</w:t>
      </w:r>
    </w:p>
    <w:p w14:paraId="6B848904" w14:textId="77777777" w:rsidR="008E2292" w:rsidRDefault="008E2292" w:rsidP="008E2292">
      <w:pPr>
        <w:pStyle w:val="MDPI31text"/>
        <w:ind w:firstLine="452"/>
      </w:pPr>
    </w:p>
    <w:p w14:paraId="5689428E" w14:textId="7737971C" w:rsidR="008E2292" w:rsidRDefault="008E2292" w:rsidP="008E2292">
      <w:pPr>
        <w:pStyle w:val="MDPI31text"/>
        <w:ind w:firstLine="452"/>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6ACB3533" w14:textId="77777777" w:rsidR="008E2292" w:rsidRDefault="008E2292" w:rsidP="008E2292">
      <w:pPr>
        <w:pStyle w:val="MDPI31text"/>
        <w:ind w:firstLine="452"/>
      </w:pPr>
    </w:p>
    <w:p w14:paraId="10C4C9C9" w14:textId="4C8DA61F" w:rsidR="008E2292" w:rsidRDefault="008E2292" w:rsidP="008E2292">
      <w:pPr>
        <w:pStyle w:val="MDPI31text"/>
        <w:ind w:firstLine="452"/>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687DD8FE" w14:textId="77777777" w:rsidR="008E2292" w:rsidRDefault="008E2292" w:rsidP="008E2292">
      <w:pPr>
        <w:pStyle w:val="MDPI31text"/>
        <w:ind w:firstLine="452"/>
      </w:pPr>
    </w:p>
    <w:p w14:paraId="72EBA9B4" w14:textId="31D3F7DE" w:rsidR="00F70FDA" w:rsidRPr="00505BC8" w:rsidRDefault="008E2292" w:rsidP="00514B84">
      <w:pPr>
        <w:pStyle w:val="MDPI31text"/>
        <w:ind w:firstLine="452"/>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55DA55FA" w14:textId="60F2880C"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4</w:t>
      </w:r>
      <w:r w:rsidR="00F70FDA" w:rsidRPr="00240C9C">
        <w:rPr>
          <w:kern w:val="0"/>
          <w14:ligatures w14:val="none"/>
        </w:rPr>
        <w:t xml:space="preserve">. </w:t>
      </w:r>
      <w:r w:rsidR="009564C0" w:rsidRPr="00240C9C">
        <w:rPr>
          <w:kern w:val="0"/>
          <w14:ligatures w14:val="none"/>
        </w:rPr>
        <w:t>Transformer Model for Key Point Detection</w:t>
      </w:r>
    </w:p>
    <w:p w14:paraId="1B41EE1C" w14:textId="77777777" w:rsidR="009564C0" w:rsidRDefault="009564C0" w:rsidP="009564C0">
      <w:pPr>
        <w:pStyle w:val="MDPI31text"/>
        <w:ind w:firstLine="452"/>
      </w:pPr>
    </w:p>
    <w:p w14:paraId="4B586730" w14:textId="6B46AB48" w:rsidR="009564C0" w:rsidRDefault="009564C0" w:rsidP="009564C0">
      <w:pPr>
        <w:pStyle w:val="MDPI31text"/>
        <w:ind w:firstLine="452"/>
      </w:pPr>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5424557F" w:rsidR="009564C0" w:rsidRDefault="009564C0" w:rsidP="009564C0">
      <w:pPr>
        <w:pStyle w:val="MDPI31text"/>
        <w:ind w:firstLine="452"/>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score</w:t>
      </w:r>
      <w:r w:rsidR="00777208">
        <w:t xml:space="preserve"> </w:t>
      </w:r>
      <w:r>
        <w:t>93, confirming the accuracy of the</w:t>
      </w:r>
      <w:r w:rsidR="00A25ECA">
        <w:t xml:space="preserve"> </w:t>
      </w:r>
      <w:r>
        <w:t>predictions and its reliability in detecting key moments during the serve.</w:t>
      </w:r>
    </w:p>
    <w:p w14:paraId="30CCFF7C" w14:textId="67E5021A" w:rsidR="009564C0" w:rsidRDefault="009564C0" w:rsidP="009564C0">
      <w:pPr>
        <w:pStyle w:val="MDPI31text"/>
        <w:ind w:firstLine="452"/>
      </w:pPr>
      <w:r>
        <w:t>Figure 12 provides a comprehensive analysis of turning points within the 3D trajectory and foul detection</w:t>
      </w:r>
      <w:r w:rsidR="00D528C7">
        <w:rPr>
          <w:rFonts w:hint="eastAsia"/>
          <w:lang w:eastAsia="zh-CN"/>
        </w:rPr>
        <w:t xml:space="preserve"> context</w:t>
      </w:r>
      <w:r>
        <w:t xml:space="preserve">. The central 3D trajectory plot visually illustrates the </w:t>
      </w:r>
      <w:r>
        <w:lastRenderedPageBreak/>
        <w:t>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9564C0">
      <w:pPr>
        <w:pStyle w:val="MDPI31text"/>
        <w:ind w:firstLine="452"/>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9564C0">
      <w:pPr>
        <w:pStyle w:val="MDPI31text"/>
        <w:ind w:firstLine="452"/>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27A525B3" w14:textId="3590B369" w:rsidR="009564C0" w:rsidRPr="00220D5B" w:rsidRDefault="009564C0" w:rsidP="006B699B">
      <w:pPr>
        <w:pStyle w:val="MDPI31text"/>
        <w:ind w:firstLine="452"/>
        <w:rPr>
          <w:sz w:val="18"/>
          <w:szCs w:val="18"/>
        </w:rPr>
      </w:pPr>
      <w:commentRangeStart w:id="4"/>
      <w:r w:rsidRPr="00220D5B">
        <w:rPr>
          <w:b/>
          <w:bCs/>
          <w:sz w:val="18"/>
          <w:szCs w:val="18"/>
        </w:rPr>
        <w:t>Figure 11</w:t>
      </w:r>
      <w:commentRangeEnd w:id="4"/>
      <w:r w:rsidR="00D809F6">
        <w:rPr>
          <w:rStyle w:val="CommentReference"/>
          <w:rFonts w:eastAsia="SimSun"/>
          <w:noProof/>
          <w:snapToGrid/>
          <w:kern w:val="0"/>
          <w:lang w:eastAsia="zh-CN" w:bidi="ar-SA"/>
        </w:rPr>
        <w:commentReference w:id="4"/>
      </w:r>
      <w:r w:rsidRPr="00220D5B">
        <w:rPr>
          <w:b/>
          <w:bCs/>
          <w:sz w:val="18"/>
          <w:szCs w:val="18"/>
        </w:rPr>
        <w:t>.</w:t>
      </w:r>
      <w:r w:rsidRPr="00220D5B">
        <w:rPr>
          <w:sz w:val="18"/>
          <w:szCs w:val="18"/>
        </w:rPr>
        <w:t xml:space="preserve"> Multi-Camera Frames of Turning Points:</w:t>
      </w:r>
      <w:r w:rsidR="006B699B">
        <w:rPr>
          <w:sz w:val="18"/>
          <w:szCs w:val="18"/>
        </w:rPr>
        <w:t xml:space="preserve"> </w:t>
      </w:r>
      <w:r w:rsidRPr="00220D5B">
        <w:rPr>
          <w:sz w:val="18"/>
          <w:szCs w:val="18"/>
        </w:rPr>
        <w:t>Frames from Cam1 and Cam2 correspond to the throw point (yellow), highest point (red), and hit point (green), as detected by the Transformer model. The high F1 score (93) validates the accuracy of these turning points.</w:t>
      </w:r>
    </w:p>
    <w:p w14:paraId="05A40871" w14:textId="77777777" w:rsidR="009564C0" w:rsidRDefault="009564C0" w:rsidP="009564C0">
      <w:pPr>
        <w:pStyle w:val="MDPI31text"/>
        <w:ind w:firstLine="452"/>
      </w:pPr>
      <w:r>
        <w:t xml:space="preserve"> </w:t>
      </w:r>
    </w:p>
    <w:p w14:paraId="0DAA30A4" w14:textId="717F02BD" w:rsidR="009564C0" w:rsidRDefault="009564C0" w:rsidP="009564C0">
      <w:pPr>
        <w:pStyle w:val="MDPI31text"/>
        <w:ind w:firstLine="452"/>
      </w:pPr>
      <w:r>
        <w:rPr>
          <w:noProof/>
        </w:rPr>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6"/>
                    <a:stretch>
                      <a:fillRect/>
                    </a:stretch>
                  </pic:blipFill>
                  <pic:spPr>
                    <a:xfrm>
                      <a:off x="0" y="0"/>
                      <a:ext cx="4362082" cy="2480294"/>
                    </a:xfrm>
                    <a:prstGeom prst="rect">
                      <a:avLst/>
                    </a:prstGeom>
                  </pic:spPr>
                </pic:pic>
              </a:graphicData>
            </a:graphic>
          </wp:inline>
        </w:drawing>
      </w:r>
    </w:p>
    <w:p w14:paraId="236A8805" w14:textId="0A4A4F26" w:rsidR="005A6ADC" w:rsidRPr="004200B8" w:rsidRDefault="009564C0" w:rsidP="004200B8">
      <w:pPr>
        <w:pStyle w:val="MDPI31text"/>
        <w:ind w:firstLine="452"/>
        <w:rPr>
          <w:sz w:val="18"/>
          <w:szCs w:val="18"/>
        </w:rPr>
      </w:pPr>
      <w:r w:rsidRPr="00220D5B">
        <w:rPr>
          <w:b/>
          <w:bCs/>
          <w:sz w:val="18"/>
          <w:szCs w:val="18"/>
        </w:rPr>
        <w:t>Figure 12.</w:t>
      </w:r>
      <w:r w:rsidRPr="00220D5B">
        <w:rPr>
          <w:sz w:val="18"/>
          <w:szCs w:val="18"/>
        </w:rPr>
        <w:t xml:space="preserve"> 3D Trajectory and Serve Statistics:</w:t>
      </w:r>
      <w:r w:rsidR="004200B8">
        <w:rPr>
          <w:sz w:val="18"/>
          <w:szCs w:val="18"/>
        </w:rPr>
        <w:t xml:space="preserve"> </w:t>
      </w:r>
      <w:r w:rsidRPr="00220D5B">
        <w:rPr>
          <w:sz w:val="18"/>
          <w:szCs w:val="18"/>
        </w:rPr>
        <w:t>The central 3D trajectory plot highlights the ball motion and key turning points aligned with the spatial limits of the serv</w:t>
      </w:r>
      <w:r w:rsidR="00D528C7">
        <w:rPr>
          <w:rFonts w:hint="eastAsia"/>
          <w:sz w:val="18"/>
          <w:szCs w:val="18"/>
          <w:lang w:eastAsia="zh-CN"/>
        </w:rPr>
        <w:t>ing</w:t>
      </w:r>
      <w:r w:rsidRPr="00220D5B">
        <w:rPr>
          <w:sz w:val="18"/>
          <w:szCs w:val="18"/>
        </w:rPr>
        <w:t xml:space="preserve"> area (dotted boundary box). The right </w:t>
      </w:r>
      <w:r w:rsidR="0082487C">
        <w:rPr>
          <w:sz w:val="18"/>
          <w:szCs w:val="18"/>
        </w:rPr>
        <w:t>side</w:t>
      </w:r>
      <w:r w:rsidRPr="00220D5B">
        <w:rPr>
          <w:sz w:val="18"/>
          <w:szCs w:val="18"/>
        </w:rPr>
        <w:t xml:space="preserve"> provides serve statistics, </w:t>
      </w:r>
      <w:r w:rsidR="00D809F6" w:rsidRPr="00220D5B">
        <w:rPr>
          <w:sz w:val="18"/>
          <w:szCs w:val="18"/>
        </w:rPr>
        <w:t>show</w:t>
      </w:r>
      <w:r w:rsidR="00D809F6">
        <w:rPr>
          <w:sz w:val="18"/>
          <w:szCs w:val="18"/>
        </w:rPr>
        <w:t>ing</w:t>
      </w:r>
      <w:r w:rsidR="00D809F6" w:rsidRPr="00220D5B">
        <w:rPr>
          <w:sz w:val="18"/>
          <w:szCs w:val="18"/>
        </w:rPr>
        <w:t xml:space="preserve"> </w:t>
      </w:r>
      <w:r w:rsidRPr="00220D5B">
        <w:rPr>
          <w:sz w:val="18"/>
          <w:szCs w:val="18"/>
        </w:rPr>
        <w:t>the timeline of compliant and non-compliant frames, foul counts, and detailed metrics for the current serve, including tossed upward distance and the angle with the vertical axis.</w:t>
      </w: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t xml:space="preserve">4. </w:t>
      </w:r>
      <w:r w:rsidRPr="008E4D3F">
        <w:rPr>
          <w:b w:val="0"/>
        </w:rPr>
        <w:t>Discussion</w:t>
      </w:r>
    </w:p>
    <w:p w14:paraId="5DC1C350" w14:textId="1CA53B3F" w:rsidR="00315162" w:rsidRPr="00505BC8" w:rsidRDefault="00315162" w:rsidP="00315162">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t>
      </w:r>
      <w:r w:rsidRPr="00315162">
        <w:lastRenderedPageBreak/>
        <w:t xml:space="preserve">was generated using self-recorded videos captured by </w:t>
      </w:r>
      <w:r w:rsidR="00F800CF">
        <w:t xml:space="preserve">using </w:t>
      </w:r>
      <w:r w:rsidRPr="00315162">
        <w:t xml:space="preserve">a multi-camera setup 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315162">
      <w:pPr>
        <w:pStyle w:val="MDPI31text"/>
        <w:ind w:firstLine="452"/>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315162">
      <w:pPr>
        <w:pStyle w:val="MDPI31text"/>
        <w:ind w:firstLine="452"/>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6EBC8465" w:rsidR="00972962" w:rsidRPr="00505BC8" w:rsidRDefault="00220281" w:rsidP="00972962">
      <w:pPr>
        <w:pStyle w:val="MDPI31text"/>
        <w:ind w:firstLine="452"/>
        <w:rPr>
          <w:rFonts w:eastAsiaTheme="minorEastAsia"/>
          <w:lang w:eastAsia="zh-CN"/>
        </w:rPr>
      </w:pPr>
      <w:r w:rsidRPr="00220281">
        <w:t xml:space="preserve">The Transformer model performed exceptionally well, achieving an F1 score 93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44F7D30" w14:textId="17BDF1A6" w:rsidR="00220281" w:rsidRDefault="00220281" w:rsidP="00220281">
      <w:pPr>
        <w:pStyle w:val="MDPI31text"/>
        <w:ind w:firstLine="452"/>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972962">
      <w:pPr>
        <w:pStyle w:val="MDPI31text"/>
        <w:ind w:firstLine="452"/>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42B8D521" w:rsidR="005A6ADC" w:rsidRPr="00F05199" w:rsidRDefault="00FF0648" w:rsidP="005A6ADC">
      <w:pPr>
        <w:pStyle w:val="MDPI21heading1"/>
      </w:pPr>
      <w:r>
        <w:rPr>
          <w:rFonts w:eastAsiaTheme="minorEastAsia" w:hint="eastAsia"/>
          <w:lang w:eastAsia="zh-CN"/>
        </w:rPr>
        <w:t>5</w:t>
      </w:r>
      <w:r w:rsidR="005A6ADC" w:rsidRPr="00F05199">
        <w:t>. Conclusion</w:t>
      </w:r>
      <w:r w:rsidR="00240C9C">
        <w:t>s</w:t>
      </w:r>
    </w:p>
    <w:p w14:paraId="76A10341" w14:textId="259AEA85" w:rsidR="003558B2" w:rsidRPr="008E4D3F" w:rsidRDefault="00220281" w:rsidP="003558B2">
      <w:pPr>
        <w:pStyle w:val="MDPI31text"/>
        <w:rPr>
          <w:rFonts w:eastAsiaTheme="minorEastAsia"/>
          <w:bCs/>
          <w:lang w:eastAsia="zh-CN"/>
        </w:rPr>
      </w:pPr>
      <w:r w:rsidRPr="00220281">
        <w:rPr>
          <w:rFonts w:eastAsiaTheme="minorEastAsia"/>
          <w:lang w:val="en" w:eastAsia="zh-CN"/>
        </w:rPr>
        <w:t xml:space="preserve">In this </w:t>
      </w:r>
      <w:r w:rsidR="00F40949">
        <w:rPr>
          <w:rFonts w:eastAsiaTheme="minorEastAsia"/>
          <w:lang w:val="en" w:eastAsia="zh-CN"/>
        </w:rPr>
        <w:t>paper</w:t>
      </w:r>
      <w:r w:rsidRPr="00220281">
        <w:rPr>
          <w:rFonts w:eastAsiaTheme="minorEastAsia"/>
          <w:lang w:val="en" w:eastAsia="zh-CN"/>
        </w:rPr>
        <w:t xml:space="preserve">, we developed </w:t>
      </w:r>
      <w:r w:rsidR="002450EF">
        <w:rPr>
          <w:rFonts w:eastAsiaTheme="minorEastAsia"/>
          <w:lang w:val="en" w:eastAsia="zh-CN"/>
        </w:rPr>
        <w:t xml:space="preserve">a </w:t>
      </w:r>
      <w:r w:rsidRPr="00220281">
        <w:rPr>
          <w:rFonts w:eastAsiaTheme="minorEastAsia"/>
          <w:lang w:val="en" w:eastAsia="zh-CN"/>
        </w:rPr>
        <w:t xml:space="preserve">serve foul detection system </w:t>
      </w:r>
      <w:r w:rsidR="00D809F6">
        <w:rPr>
          <w:rFonts w:eastAsiaTheme="minorEastAsia"/>
          <w:lang w:val="en" w:eastAsia="zh-CN"/>
        </w:rPr>
        <w:t xml:space="preserve">for </w:t>
      </w:r>
      <w:r w:rsidR="002450EF" w:rsidRPr="00220281">
        <w:rPr>
          <w:rFonts w:eastAsiaTheme="minorEastAsia"/>
          <w:lang w:val="en" w:eastAsia="zh-CN"/>
        </w:rPr>
        <w:t xml:space="preserve">table tennis </w:t>
      </w:r>
      <w:r w:rsidR="00B723F3">
        <w:rPr>
          <w:rFonts w:eastAsiaTheme="minorEastAsia"/>
          <w:lang w:val="en" w:eastAsia="zh-CN"/>
        </w:rPr>
        <w:t xml:space="preserve">games </w:t>
      </w:r>
      <w:r w:rsidRPr="00220281">
        <w:rPr>
          <w:rFonts w:eastAsiaTheme="minorEastAsia"/>
          <w:lang w:val="en" w:eastAsia="zh-C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eastAsia="zh-CN"/>
        </w:rPr>
        <w:t>%</w:t>
      </w:r>
      <w:r w:rsidRPr="00220281">
        <w:rPr>
          <w:rFonts w:eastAsiaTheme="minorEastAsia"/>
          <w:lang w:val="en" w:eastAsia="zh-CN"/>
        </w:rPr>
        <w:t xml:space="preserve"> when detecting turning points, such as the throw, highest, and </w:t>
      </w:r>
      <w:r w:rsidR="006D2908">
        <w:rPr>
          <w:rFonts w:eastAsiaTheme="minorEastAsia" w:hint="eastAsia"/>
          <w:lang w:val="en" w:eastAsia="zh-CN"/>
        </w:rPr>
        <w:t>hit</w:t>
      </w:r>
      <w:r w:rsidRPr="00220281">
        <w:rPr>
          <w:rFonts w:eastAsiaTheme="minorEastAsia"/>
          <w:lang w:val="en" w:eastAsia="zh-CN"/>
        </w:rPr>
        <w:t xml:space="preserve"> point</w:t>
      </w:r>
      <w:r w:rsidR="006D2908">
        <w:rPr>
          <w:rFonts w:eastAsiaTheme="minorEastAsia" w:hint="eastAsia"/>
          <w:lang w:val="en" w:eastAsia="zh-CN"/>
        </w:rPr>
        <w:t>s</w:t>
      </w:r>
      <w:r w:rsidRPr="00220281">
        <w:rPr>
          <w:rFonts w:eastAsiaTheme="minorEastAsia"/>
          <w:lang w:val="en" w:eastAsia="zh-CN"/>
        </w:rPr>
        <w:t xml:space="preserve">. </w:t>
      </w:r>
      <w:r w:rsidR="00C54551">
        <w:rPr>
          <w:rFonts w:eastAsiaTheme="minorEastAsia"/>
          <w:lang w:val="en" w:eastAsia="zh-CN"/>
        </w:rPr>
        <w:t xml:space="preserve">We </w:t>
      </w:r>
      <w:r w:rsidRPr="00220281">
        <w:rPr>
          <w:rFonts w:eastAsiaTheme="minorEastAsia"/>
          <w:lang w:val="en" w:eastAsia="zh-CN"/>
        </w:rPr>
        <w:t xml:space="preserve">effectively segment the serve sequence </w:t>
      </w:r>
      <w:r w:rsidR="00E3070A">
        <w:rPr>
          <w:rFonts w:eastAsiaTheme="minorEastAsia"/>
          <w:lang w:val="en" w:eastAsia="zh-CN"/>
        </w:rPr>
        <w:t xml:space="preserve">by </w:t>
      </w:r>
      <w:r w:rsidRPr="00220281">
        <w:rPr>
          <w:rFonts w:eastAsiaTheme="minorEastAsia"/>
          <w:lang w:val="en" w:eastAsia="zh-C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eastAsia="zh-CN"/>
        </w:rPr>
        <w:t>se</w:t>
      </w:r>
      <w:r w:rsidR="00D809F6">
        <w:rPr>
          <w:rFonts w:eastAsiaTheme="minorEastAsia"/>
          <w:lang w:val="en" w:eastAsia="zh-CN"/>
        </w:rPr>
        <w:t>ver</w:t>
      </w:r>
      <w:r w:rsidR="00D809F6" w:rsidRPr="00220281">
        <w:rPr>
          <w:rFonts w:eastAsiaTheme="minorEastAsia"/>
          <w:lang w:val="en" w:eastAsia="zh-CN"/>
        </w:rPr>
        <w:t xml:space="preserve">e </w:t>
      </w:r>
      <w:r w:rsidRPr="00220281">
        <w:rPr>
          <w:rFonts w:eastAsiaTheme="minorEastAsia"/>
          <w:lang w:val="en" w:eastAsia="zh-CN"/>
        </w:rPr>
        <w:t>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lang w:eastAsia="zh-CN"/>
        </w:rPr>
        <w:t>.</w:t>
      </w:r>
    </w:p>
    <w:p w14:paraId="6613E5E7" w14:textId="285AB23A" w:rsidR="005A6ADC" w:rsidRPr="00F05199" w:rsidRDefault="005A6ADC" w:rsidP="005A6ADC">
      <w:pPr>
        <w:pStyle w:val="MDPI62BackMatter"/>
        <w:spacing w:before="240"/>
      </w:pPr>
      <w:r w:rsidRPr="00F05199">
        <w:rPr>
          <w:b/>
        </w:rPr>
        <w:lastRenderedPageBreak/>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5" w:name="_Ref163044049"/>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7" w:history="1">
        <w:r w:rsidRPr="00207D00">
          <w:rPr>
            <w:rStyle w:val="Hyperlink"/>
            <w:rFonts w:eastAsia="SimSun"/>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8" w:history="1">
        <w:r w:rsidRPr="00207D00">
          <w:rPr>
            <w:rStyle w:val="Hyperlink"/>
            <w:rFonts w:eastAsia="SimSun"/>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45F2EB34"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hyperlink r:id="rId29" w:history="1">
        <w:r w:rsidRPr="003318F6">
          <w:rPr>
            <w:rStyle w:val="Hyperlink"/>
            <w:rFonts w:eastAsia="SimSun"/>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30" w:history="1">
        <w:r>
          <w:rPr>
            <w:rStyle w:val="Hyperlink"/>
            <w:rFonts w:eastAsia="SimSun"/>
          </w:rPr>
          <w:t>https://doi.org/10.1007/978-981-19-7580-6_2</w:t>
        </w:r>
      </w:hyperlink>
      <w:r>
        <w:t>.</w:t>
      </w:r>
    </w:p>
    <w:p w14:paraId="65C8F4D6" w14:textId="6575975D"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hyperlink r:id="rId31" w:history="1">
        <w:r>
          <w:rPr>
            <w:rStyle w:val="Hyperlink"/>
            <w:rFonts w:eastAsia="SimSun"/>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32" w:history="1">
        <w:r w:rsidRPr="003318F6">
          <w:rPr>
            <w:rStyle w:val="Hyperlink"/>
            <w:rFonts w:eastAsia="SimSun"/>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33" w:history="1">
        <w:r>
          <w:rPr>
            <w:rStyle w:val="Hyperlink"/>
            <w:rFonts w:eastAsia="SimSun"/>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34"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35"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6"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7"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8"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9" w:history="1">
        <w:r w:rsidRPr="0075532D">
          <w:rPr>
            <w:rStyle w:val="Hyperlink"/>
            <w:rFonts w:eastAsia="SimSun"/>
            <w:lang w:val="en-NZ"/>
          </w:rPr>
          <w:t>https://doi.org/10.31599/47rkgk16</w:t>
        </w:r>
      </w:hyperlink>
      <w:bookmarkEnd w:id="5"/>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40"/>
      <w:headerReference w:type="default" r:id="rId41"/>
      <w:footerReference w:type="default" r:id="rId42"/>
      <w:headerReference w:type="first" r:id="rId43"/>
      <w:footerReference w:type="first" r:id="rId44"/>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Xuejun Li" w:date="2024-11-20T09:59:00Z" w:initials="XL">
    <w:p w14:paraId="004B57EC" w14:textId="77777777" w:rsidR="00D809F6" w:rsidRDefault="00D809F6" w:rsidP="00D809F6">
      <w:pPr>
        <w:pStyle w:val="CommentText"/>
        <w:jc w:val="left"/>
      </w:pPr>
      <w:r>
        <w:rPr>
          <w:rStyle w:val="CommentReference"/>
        </w:rPr>
        <w:annotationRef/>
      </w:r>
      <w:r>
        <w:t xml:space="preserve">Please discuss Figure 7 in the text. </w:t>
      </w:r>
    </w:p>
    <w:p w14:paraId="020ADFE3" w14:textId="77777777" w:rsidR="00D809F6" w:rsidRDefault="00D809F6" w:rsidP="00D809F6">
      <w:pPr>
        <w:pStyle w:val="CommentText"/>
        <w:jc w:val="left"/>
      </w:pPr>
      <w:r>
        <w:t xml:space="preserve">Currently it is not referenced. </w:t>
      </w:r>
    </w:p>
  </w:comment>
  <w:comment w:id="4" w:author="Xuejun Li" w:date="2024-11-20T10:05:00Z" w:initials="XL">
    <w:p w14:paraId="5DB30B20" w14:textId="77777777" w:rsidR="00D809F6" w:rsidRDefault="00D809F6" w:rsidP="00D809F6">
      <w:pPr>
        <w:pStyle w:val="CommentText"/>
        <w:jc w:val="left"/>
      </w:pPr>
      <w:r>
        <w:rPr>
          <w:rStyle w:val="CommentReference"/>
        </w:rPr>
        <w:annotationRef/>
      </w:r>
      <w:r>
        <w:t>Mosaic Prof. Yan in Figure 11 and Figure 12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0ADFE3" w15:done="0"/>
  <w15:commentEx w15:paraId="5DB30B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2B4528" w16cex:dateUtc="2024-11-19T20:59:00Z"/>
  <w16cex:commentExtensible w16cex:durableId="24F9E961" w16cex:dateUtc="2024-11-19T2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0ADFE3" w16cid:durableId="332B4528"/>
  <w16cid:commentId w16cid:paraId="5DB30B20" w16cid:durableId="24F9E9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46BCF" w14:textId="77777777" w:rsidR="00BD0AD4" w:rsidRDefault="00BD0AD4">
      <w:pPr>
        <w:spacing w:line="240" w:lineRule="auto"/>
      </w:pPr>
      <w:r>
        <w:separator/>
      </w:r>
    </w:p>
  </w:endnote>
  <w:endnote w:type="continuationSeparator" w:id="0">
    <w:p w14:paraId="0A3B3837" w14:textId="77777777" w:rsidR="00BD0AD4" w:rsidRDefault="00BD0A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B74B4" w14:textId="77777777" w:rsidR="00BD0AD4" w:rsidRDefault="00BD0AD4">
      <w:pPr>
        <w:spacing w:line="240" w:lineRule="auto"/>
      </w:pPr>
      <w:r>
        <w:separator/>
      </w:r>
    </w:p>
  </w:footnote>
  <w:footnote w:type="continuationSeparator" w:id="0">
    <w:p w14:paraId="7B8E8A62" w14:textId="77777777" w:rsidR="00BD0AD4" w:rsidRDefault="00BD0A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DengXian"/>
              <w:b/>
              <w:bCs/>
            </w:rPr>
          </w:pPr>
          <w:r>
            <w:rPr>
              <w:rFonts w:eastAsia="DengXian"/>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Xuejun Li">
    <w15:presenceInfo w15:providerId="AD" w15:userId="S::xuli@aut.ac.nz::53f46707-b797-417e-848d-f1e4c695c3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4"/>
  <w:bordersDoNotSurroundHeader/>
  <w:bordersDoNotSurroundFooter/>
  <w:hideSpellingErrors/>
  <w:hideGrammaticalErrors/>
  <w:proofState w:spelling="clean" w:grammar="clean"/>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7021C"/>
    <w:rsid w:val="0007313E"/>
    <w:rsid w:val="0007705A"/>
    <w:rsid w:val="00081AF7"/>
    <w:rsid w:val="00085914"/>
    <w:rsid w:val="000A50BF"/>
    <w:rsid w:val="000B3E5D"/>
    <w:rsid w:val="000C4B7A"/>
    <w:rsid w:val="000C7181"/>
    <w:rsid w:val="000E17D2"/>
    <w:rsid w:val="000E1DDE"/>
    <w:rsid w:val="000F164B"/>
    <w:rsid w:val="000F2158"/>
    <w:rsid w:val="000F4378"/>
    <w:rsid w:val="000F5383"/>
    <w:rsid w:val="00106C8B"/>
    <w:rsid w:val="00107122"/>
    <w:rsid w:val="00111DE7"/>
    <w:rsid w:val="00114936"/>
    <w:rsid w:val="00114E79"/>
    <w:rsid w:val="00123CD7"/>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262C"/>
    <w:rsid w:val="001A6B2B"/>
    <w:rsid w:val="001B0236"/>
    <w:rsid w:val="001B3A36"/>
    <w:rsid w:val="001C1443"/>
    <w:rsid w:val="00205DF3"/>
    <w:rsid w:val="00207975"/>
    <w:rsid w:val="0021119B"/>
    <w:rsid w:val="002123C7"/>
    <w:rsid w:val="00212F6B"/>
    <w:rsid w:val="00220281"/>
    <w:rsid w:val="00220D5B"/>
    <w:rsid w:val="002219FA"/>
    <w:rsid w:val="00223E02"/>
    <w:rsid w:val="00225E6B"/>
    <w:rsid w:val="002330F0"/>
    <w:rsid w:val="00240C9C"/>
    <w:rsid w:val="002450EF"/>
    <w:rsid w:val="002628F4"/>
    <w:rsid w:val="0026395F"/>
    <w:rsid w:val="00272409"/>
    <w:rsid w:val="0027593C"/>
    <w:rsid w:val="002852DE"/>
    <w:rsid w:val="0029253F"/>
    <w:rsid w:val="002C6298"/>
    <w:rsid w:val="002D2447"/>
    <w:rsid w:val="002F07A9"/>
    <w:rsid w:val="003014A4"/>
    <w:rsid w:val="00310E4F"/>
    <w:rsid w:val="00310EE1"/>
    <w:rsid w:val="00315162"/>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D4A35"/>
    <w:rsid w:val="005D7182"/>
    <w:rsid w:val="005D775E"/>
    <w:rsid w:val="005E0E58"/>
    <w:rsid w:val="005E4753"/>
    <w:rsid w:val="005F1886"/>
    <w:rsid w:val="005F3D32"/>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2345"/>
    <w:rsid w:val="006633BB"/>
    <w:rsid w:val="00670A39"/>
    <w:rsid w:val="00674D3C"/>
    <w:rsid w:val="00677C87"/>
    <w:rsid w:val="006938A1"/>
    <w:rsid w:val="006A3472"/>
    <w:rsid w:val="006B157E"/>
    <w:rsid w:val="006B305A"/>
    <w:rsid w:val="006B58DD"/>
    <w:rsid w:val="006B599C"/>
    <w:rsid w:val="006B699B"/>
    <w:rsid w:val="006C1BB2"/>
    <w:rsid w:val="006D2908"/>
    <w:rsid w:val="006E44E7"/>
    <w:rsid w:val="006F2713"/>
    <w:rsid w:val="006F78A3"/>
    <w:rsid w:val="00704ABE"/>
    <w:rsid w:val="00707756"/>
    <w:rsid w:val="0072243D"/>
    <w:rsid w:val="007311B2"/>
    <w:rsid w:val="0073719C"/>
    <w:rsid w:val="00741B57"/>
    <w:rsid w:val="007451B5"/>
    <w:rsid w:val="00747C7D"/>
    <w:rsid w:val="0075279C"/>
    <w:rsid w:val="007603AB"/>
    <w:rsid w:val="00760BF1"/>
    <w:rsid w:val="007644DF"/>
    <w:rsid w:val="00764581"/>
    <w:rsid w:val="0077024A"/>
    <w:rsid w:val="00773E87"/>
    <w:rsid w:val="00774527"/>
    <w:rsid w:val="00777208"/>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487C"/>
    <w:rsid w:val="00844D48"/>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914E8F"/>
    <w:rsid w:val="00916E99"/>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D07BB"/>
    <w:rsid w:val="009D3EF9"/>
    <w:rsid w:val="009D762E"/>
    <w:rsid w:val="009F14A3"/>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5A33"/>
    <w:rsid w:val="00AB01F7"/>
    <w:rsid w:val="00AB732C"/>
    <w:rsid w:val="00AC16F5"/>
    <w:rsid w:val="00AC36EF"/>
    <w:rsid w:val="00AD25D8"/>
    <w:rsid w:val="00AD604D"/>
    <w:rsid w:val="00AE1145"/>
    <w:rsid w:val="00AF1926"/>
    <w:rsid w:val="00AF6AF9"/>
    <w:rsid w:val="00AF75D1"/>
    <w:rsid w:val="00B0058C"/>
    <w:rsid w:val="00B225A0"/>
    <w:rsid w:val="00B24B70"/>
    <w:rsid w:val="00B26CC3"/>
    <w:rsid w:val="00B43046"/>
    <w:rsid w:val="00B467A1"/>
    <w:rsid w:val="00B6148A"/>
    <w:rsid w:val="00B62280"/>
    <w:rsid w:val="00B63132"/>
    <w:rsid w:val="00B67C81"/>
    <w:rsid w:val="00B700D6"/>
    <w:rsid w:val="00B723F3"/>
    <w:rsid w:val="00B84371"/>
    <w:rsid w:val="00B866B9"/>
    <w:rsid w:val="00B95999"/>
    <w:rsid w:val="00BA0282"/>
    <w:rsid w:val="00BA21FC"/>
    <w:rsid w:val="00BB0069"/>
    <w:rsid w:val="00BC2C34"/>
    <w:rsid w:val="00BD062F"/>
    <w:rsid w:val="00BD0AD4"/>
    <w:rsid w:val="00BD4F74"/>
    <w:rsid w:val="00BD54BB"/>
    <w:rsid w:val="00BD6D1E"/>
    <w:rsid w:val="00BE30C0"/>
    <w:rsid w:val="00C111B9"/>
    <w:rsid w:val="00C25794"/>
    <w:rsid w:val="00C30066"/>
    <w:rsid w:val="00C3021C"/>
    <w:rsid w:val="00C31649"/>
    <w:rsid w:val="00C37B67"/>
    <w:rsid w:val="00C435FA"/>
    <w:rsid w:val="00C450F4"/>
    <w:rsid w:val="00C54551"/>
    <w:rsid w:val="00C56583"/>
    <w:rsid w:val="00C60356"/>
    <w:rsid w:val="00C65D38"/>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7AEE"/>
    <w:rsid w:val="00D528C7"/>
    <w:rsid w:val="00D67778"/>
    <w:rsid w:val="00D72ADC"/>
    <w:rsid w:val="00D73D69"/>
    <w:rsid w:val="00D809F6"/>
    <w:rsid w:val="00D811DD"/>
    <w:rsid w:val="00D81CFC"/>
    <w:rsid w:val="00D91B4A"/>
    <w:rsid w:val="00D9494B"/>
    <w:rsid w:val="00D971FB"/>
    <w:rsid w:val="00DA1493"/>
    <w:rsid w:val="00DA3ED2"/>
    <w:rsid w:val="00DA4415"/>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85E05"/>
    <w:rsid w:val="00E90BBE"/>
    <w:rsid w:val="00E93544"/>
    <w:rsid w:val="00E9381E"/>
    <w:rsid w:val="00E9568C"/>
    <w:rsid w:val="00EA092F"/>
    <w:rsid w:val="00EA5860"/>
    <w:rsid w:val="00EB482D"/>
    <w:rsid w:val="00EC1781"/>
    <w:rsid w:val="00ED0291"/>
    <w:rsid w:val="00ED31A6"/>
    <w:rsid w:val="00ED58A6"/>
    <w:rsid w:val="00EE1557"/>
    <w:rsid w:val="00F03254"/>
    <w:rsid w:val="00F03460"/>
    <w:rsid w:val="00F07DEC"/>
    <w:rsid w:val="00F15A3B"/>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3.png"/><Relationship Id="rId39" Type="http://schemas.openxmlformats.org/officeDocument/2006/relationships/hyperlink" Target="https://doi.org/10.31599/47rkgk16" TargetMode="External"/><Relationship Id="rId21" Type="http://schemas.microsoft.com/office/2018/08/relationships/commentsExtensible" Target="commentsExtensible.xml"/><Relationship Id="rId34" Type="http://schemas.openxmlformats.org/officeDocument/2006/relationships/hyperlink" Target="https://doi.org/10.1109/TPAMI.2023.3327284"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09/CBMI.2010.55298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oi.org/10.1007/978-3-031-20047-2_1" TargetMode="External"/><Relationship Id="rId37" Type="http://schemas.openxmlformats.org/officeDocument/2006/relationships/hyperlink" Target="https://doi.org/10.1145/3475722.3482793" TargetMode="External"/><Relationship Id="rId40" Type="http://schemas.openxmlformats.org/officeDocument/2006/relationships/header" Target="header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doi.org/10.3390/sports6040158" TargetMode="External"/><Relationship Id="rId36" Type="http://schemas.openxmlformats.org/officeDocument/2006/relationships/hyperlink" Target="https://doi.org/10.1016/j.softx.2024.101787" TargetMode="External"/><Relationship Id="rId10" Type="http://schemas.openxmlformats.org/officeDocument/2006/relationships/hyperlink" Target="mailto:xuejun.li@aut.ac.nz" TargetMode="External"/><Relationship Id="rId19" Type="http://schemas.microsoft.com/office/2011/relationships/commentsExtended" Target="commentsExtended.xml"/><Relationship Id="rId31" Type="http://schemas.openxmlformats.org/officeDocument/2006/relationships/hyperlink" Target="https://doi.org/10.1016/j.procs.2022.01.135"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doi.org/10.1007/978-981-97-0376-0_6" TargetMode="External"/><Relationship Id="rId30" Type="http://schemas.openxmlformats.org/officeDocument/2006/relationships/hyperlink" Target="https://doi.org/10.1007/978-981-19-7580-6_2" TargetMode="External"/><Relationship Id="rId35" Type="http://schemas.openxmlformats.org/officeDocument/2006/relationships/hyperlink" Target="https://doi.org/10.1145/3633516"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https://doi.org/10.1007/BF01420984" TargetMode="External"/><Relationship Id="rId38" Type="http://schemas.openxmlformats.org/officeDocument/2006/relationships/hyperlink" Target="https://doi.org/10.1109/TPAMI.2024.3408271" TargetMode="External"/><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15</Pages>
  <Words>6513</Words>
  <Characters>37129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M12579</cp:lastModifiedBy>
  <cp:revision>12</cp:revision>
  <dcterms:created xsi:type="dcterms:W3CDTF">2024-11-18T12:41:00Z</dcterms:created>
  <dcterms:modified xsi:type="dcterms:W3CDTF">2024-11-19T21:25:00Z</dcterms:modified>
</cp:coreProperties>
</file>